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00349" w14:textId="77777777" w:rsidR="002B1F64" w:rsidRDefault="002B1F64" w:rsidP="00D67A01">
      <w:pPr>
        <w:spacing w:after="0"/>
        <w:jc w:val="both"/>
        <w:rPr>
          <w:rFonts w:cs="Calibri"/>
          <w:b/>
          <w:sz w:val="28"/>
          <w:szCs w:val="28"/>
        </w:rPr>
      </w:pPr>
    </w:p>
    <w:p w14:paraId="5720DCA3" w14:textId="22BD300F" w:rsidR="002B1F64" w:rsidRPr="002B1F64" w:rsidRDefault="00D67A01" w:rsidP="002B1F64">
      <w:pPr>
        <w:spacing w:after="0"/>
        <w:jc w:val="both"/>
        <w:rPr>
          <w:rFonts w:cs="Calibri"/>
          <w:b/>
          <w:sz w:val="28"/>
          <w:szCs w:val="28"/>
        </w:rPr>
      </w:pPr>
      <w:r w:rsidRPr="002B1F64">
        <w:rPr>
          <w:rFonts w:cs="Calibri"/>
          <w:b/>
          <w:sz w:val="28"/>
          <w:szCs w:val="28"/>
        </w:rPr>
        <w:t xml:space="preserve">Sbírka vánočních ozdob a dekorací na podporu onkologicky nemocných </w:t>
      </w:r>
    </w:p>
    <w:p w14:paraId="6D846D3D" w14:textId="77777777" w:rsidR="002B1F64" w:rsidRDefault="002B1F64" w:rsidP="00D67A01">
      <w:pPr>
        <w:jc w:val="both"/>
        <w:rPr>
          <w:i/>
          <w:iCs/>
        </w:rPr>
      </w:pPr>
    </w:p>
    <w:p w14:paraId="7EF1EC6C" w14:textId="4EE976EE" w:rsidR="00D67A01" w:rsidRPr="002B1F64" w:rsidRDefault="00D67A01" w:rsidP="00D67A01">
      <w:pPr>
        <w:jc w:val="both"/>
        <w:rPr>
          <w:i/>
          <w:iCs/>
        </w:rPr>
      </w:pPr>
      <w:r w:rsidRPr="002B1F64">
        <w:rPr>
          <w:i/>
          <w:iCs/>
        </w:rPr>
        <w:t>Tisková zpráva</w:t>
      </w:r>
    </w:p>
    <w:p w14:paraId="2207ED16" w14:textId="70399BBB" w:rsidR="00D67A01" w:rsidRPr="002B1F64" w:rsidRDefault="00D67A01" w:rsidP="002B1F64">
      <w:pPr>
        <w:jc w:val="both"/>
        <w:rPr>
          <w:b/>
          <w:bCs/>
        </w:rPr>
      </w:pPr>
      <w:r w:rsidRPr="002B1F64">
        <w:rPr>
          <w:bCs/>
        </w:rPr>
        <w:t xml:space="preserve">Liberec, </w:t>
      </w:r>
      <w:r w:rsidRPr="002B1F64">
        <w:t xml:space="preserve">30. 9. 2021 </w:t>
      </w:r>
      <w:r w:rsidRPr="002B1F64">
        <w:rPr>
          <w:b/>
          <w:bCs/>
        </w:rPr>
        <w:t>Od 1. října do 30. listopadu probíhá již 3. ročník sbírky vánočních ozdob a dekorací na podporu onkologicky nemocných a jejich rodin v libereckém regionu. Zapojit se může každý – kdo daruje či nakoupí.</w:t>
      </w:r>
      <w:r w:rsidR="00A01A49">
        <w:rPr>
          <w:b/>
          <w:bCs/>
        </w:rPr>
        <w:t xml:space="preserve"> Pomoc může i potěšit.</w:t>
      </w:r>
    </w:p>
    <w:p w14:paraId="397E1147" w14:textId="64C08068" w:rsidR="00D67A01" w:rsidRPr="002B1F64" w:rsidRDefault="00D67A01" w:rsidP="002B1F64">
      <w:pPr>
        <w:jc w:val="both"/>
      </w:pPr>
      <w:r w:rsidRPr="002B1F64">
        <w:rPr>
          <w:bCs/>
        </w:rPr>
        <w:t>„</w:t>
      </w:r>
      <w:r w:rsidRPr="002B1F64">
        <w:rPr>
          <w:bCs/>
          <w:i/>
        </w:rPr>
        <w:t>Sbírkou a následným prodejem vánočních předmětů se snažíme zajistit bezplatné služby pro nemocné i v této finančně náročné době. A s pomocí těchto služeb jim usnadnit zvládání nemoci a následný návrat do běžného života. Cílem akce je také publicita našich služeb mezi veřejností, aby lidé věděli, že se v případě onkologické nemoci mají kam obrátit o pomoc“</w:t>
      </w:r>
      <w:r w:rsidR="002B1F64" w:rsidRPr="002B1F64">
        <w:rPr>
          <w:bCs/>
          <w:i/>
        </w:rPr>
        <w:t>,</w:t>
      </w:r>
      <w:r w:rsidRPr="002B1F64">
        <w:rPr>
          <w:bCs/>
          <w:i/>
        </w:rPr>
        <w:t xml:space="preserve"> </w:t>
      </w:r>
      <w:r w:rsidRPr="002B1F64">
        <w:rPr>
          <w:bCs/>
          <w:iCs/>
        </w:rPr>
        <w:t xml:space="preserve">říká Petra </w:t>
      </w:r>
      <w:proofErr w:type="spellStart"/>
      <w:r w:rsidRPr="002B1F64">
        <w:rPr>
          <w:bCs/>
          <w:iCs/>
        </w:rPr>
        <w:t>Kuntošová</w:t>
      </w:r>
      <w:proofErr w:type="spellEnd"/>
      <w:r w:rsidRPr="002B1F64">
        <w:rPr>
          <w:bCs/>
          <w:iCs/>
        </w:rPr>
        <w:t xml:space="preserve">, koordinátorka Centra Amelie v Liberci.  </w:t>
      </w:r>
    </w:p>
    <w:p w14:paraId="6521C300" w14:textId="028E43E6" w:rsidR="00D67A01" w:rsidRPr="002B1F64" w:rsidRDefault="00D67A01" w:rsidP="002B1F64">
      <w:pPr>
        <w:jc w:val="both"/>
      </w:pPr>
      <w:r w:rsidRPr="002B1F64">
        <w:rPr>
          <w:bCs/>
        </w:rPr>
        <w:t>Akce vyvrcholí 10.-16. prosince v obchodním centru FORUM prodejem získaných ozdob a dekorací.</w:t>
      </w:r>
      <w:r w:rsidRPr="002B1F64">
        <w:t xml:space="preserve"> U stánku Amelie lze darované předměty zakoupit za ceny nižší než je obvyklé. Kupující si tak mohou nejen za rozumnou cenu zútulnit domov či obdarovat blízké, ale v čase předvánočním podpořit i nemocné s rakovinou a jejich blízké.</w:t>
      </w:r>
    </w:p>
    <w:p w14:paraId="7505EB56" w14:textId="0C5FA2C4" w:rsidR="002B1F64" w:rsidRPr="002B1F64" w:rsidRDefault="00D67A01" w:rsidP="002B1F64">
      <w:pPr>
        <w:jc w:val="both"/>
      </w:pPr>
      <w:r w:rsidRPr="002B1F64">
        <w:rPr>
          <w:i/>
          <w:iCs/>
          <w:shd w:val="clear" w:color="auto" w:fill="FFFFFF"/>
        </w:rPr>
        <w:t>„Kontakt na Amelii jsem získala v čekárně onkologie, když jsem potřebovala zjistit, zda mám nárok a jak žádat o invalidní důchod. Důchod mi byl přiznán a já nadále využívám plavání a vycházky s Amelií, abych se udržela alespoň v nějaké kondici a na čerstvém vzduchu přišla na jiné myšlenky. Ještě že jsou tyto služby zdarma, žiji sama a finančně bych si to sama nemohla dovolit</w:t>
      </w:r>
      <w:r w:rsidRPr="002B1F64">
        <w:rPr>
          <w:shd w:val="clear" w:color="auto" w:fill="FFFFFF"/>
        </w:rPr>
        <w:t>“</w:t>
      </w:r>
      <w:r w:rsidR="002B1F64" w:rsidRPr="002B1F64">
        <w:rPr>
          <w:shd w:val="clear" w:color="auto" w:fill="FFFFFF"/>
        </w:rPr>
        <w:t>,</w:t>
      </w:r>
      <w:r w:rsidRPr="002B1F64">
        <w:rPr>
          <w:shd w:val="clear" w:color="auto" w:fill="FFFFFF"/>
        </w:rPr>
        <w:t xml:space="preserve"> říká paní Dana, jedna z klientek Amelie v Liberci.</w:t>
      </w:r>
      <w:r w:rsidRPr="002B1F64">
        <w:t xml:space="preserve">          </w:t>
      </w:r>
    </w:p>
    <w:p w14:paraId="4ED7429F" w14:textId="4BF3F85E" w:rsidR="00D67A01" w:rsidRPr="002B1F64" w:rsidRDefault="00D67A01" w:rsidP="002B1F64">
      <w:pPr>
        <w:jc w:val="both"/>
      </w:pPr>
      <w:r w:rsidRPr="002B1F64">
        <w:t>„</w:t>
      </w:r>
      <w:r w:rsidRPr="002B1F64">
        <w:rPr>
          <w:i/>
          <w:iCs/>
        </w:rPr>
        <w:t xml:space="preserve">Získané peníze z benefičního prodeje nám pomohou s udržením bezplatných služeb jako sociální poradenství či psychologická podpora. Ty jsou pro nemocné s rakovinou či jejich blízké důležitou součástí péče, kterou </w:t>
      </w:r>
      <w:r w:rsidRPr="002B1F64">
        <w:rPr>
          <w:rFonts w:eastAsia="Arial"/>
          <w:i/>
          <w:iCs/>
        </w:rPr>
        <w:t>bohužel není reálné vždy získat v samotných zdravotnických zařízeních. Finance nám pomohou zajistit i různé aktivizační činnosti jako je například plavání či zdravotní cvi</w:t>
      </w:r>
      <w:r w:rsidRPr="002B1F64">
        <w:rPr>
          <w:i/>
          <w:iCs/>
        </w:rPr>
        <w:t>čení“</w:t>
      </w:r>
      <w:r w:rsidRPr="002B1F64">
        <w:rPr>
          <w:i/>
        </w:rPr>
        <w:t xml:space="preserve">, </w:t>
      </w:r>
      <w:r w:rsidRPr="002B1F64">
        <w:rPr>
          <w:iCs/>
        </w:rPr>
        <w:t xml:space="preserve">dodává </w:t>
      </w:r>
      <w:proofErr w:type="spellStart"/>
      <w:r w:rsidRPr="002B1F64">
        <w:rPr>
          <w:iCs/>
        </w:rPr>
        <w:t>Kuntošová</w:t>
      </w:r>
      <w:proofErr w:type="spellEnd"/>
      <w:r w:rsidRPr="002B1F64">
        <w:rPr>
          <w:iCs/>
        </w:rPr>
        <w:t>.</w:t>
      </w:r>
      <w:r w:rsidRPr="002B1F64">
        <w:rPr>
          <w:shd w:val="clear" w:color="auto" w:fill="FFFFFF"/>
        </w:rPr>
        <w:t xml:space="preserve"> </w:t>
      </w:r>
    </w:p>
    <w:p w14:paraId="33239E63" w14:textId="77777777" w:rsidR="00D67A01" w:rsidRPr="002B1F64" w:rsidRDefault="00D67A01" w:rsidP="002B1F64">
      <w:pPr>
        <w:jc w:val="both"/>
      </w:pPr>
      <w:r w:rsidRPr="002B1F64">
        <w:t>Sběrná místa pro ozdoby a dekorace:</w:t>
      </w:r>
    </w:p>
    <w:p w14:paraId="3CD05E6F" w14:textId="77777777" w:rsidR="002B1F64" w:rsidRDefault="00D67A01" w:rsidP="00A01A49">
      <w:pPr>
        <w:pStyle w:val="Odstavecseseznamem"/>
        <w:numPr>
          <w:ilvl w:val="0"/>
          <w:numId w:val="2"/>
        </w:numPr>
        <w:jc w:val="both"/>
      </w:pPr>
      <w:r w:rsidRPr="002B1F64">
        <w:t>Centrum Amelie Liberec – KN Liberec, Husova 357/10 (budova U, 1. patro), Liberec</w:t>
      </w:r>
    </w:p>
    <w:p w14:paraId="65FD9D55" w14:textId="77777777" w:rsidR="002B1F64" w:rsidRDefault="002B1F64" w:rsidP="00A01A49">
      <w:pPr>
        <w:pStyle w:val="Odstavecseseznamem"/>
        <w:numPr>
          <w:ilvl w:val="0"/>
          <w:numId w:val="2"/>
        </w:numPr>
        <w:jc w:val="both"/>
      </w:pPr>
      <w:r>
        <w:t>K</w:t>
      </w:r>
      <w:r w:rsidR="00D67A01" w:rsidRPr="002B1F64">
        <w:t>rajská vědecká knihovna v Liberci – Rumjancevova 1362/1, Liberec</w:t>
      </w:r>
    </w:p>
    <w:p w14:paraId="78800085" w14:textId="4D89A9C2" w:rsidR="00D67A01" w:rsidRPr="002B1F64" w:rsidRDefault="00D67A01" w:rsidP="00A01A49">
      <w:pPr>
        <w:pStyle w:val="Odstavecseseznamem"/>
        <w:numPr>
          <w:ilvl w:val="0"/>
          <w:numId w:val="2"/>
        </w:numPr>
        <w:jc w:val="both"/>
      </w:pPr>
      <w:r w:rsidRPr="002B1F64">
        <w:t>Drogerie Jasmín – Masarykovo náměstí 280, Mnichovo Hradiště</w:t>
      </w:r>
    </w:p>
    <w:p w14:paraId="46725FFE" w14:textId="77777777" w:rsidR="002B1F64" w:rsidRPr="002B1F64" w:rsidRDefault="002B1F64" w:rsidP="00D67A01">
      <w:pPr>
        <w:pBdr>
          <w:bottom w:val="single" w:sz="12" w:space="1" w:color="000000"/>
        </w:pBdr>
        <w:spacing w:after="0"/>
        <w:rPr>
          <w:rFonts w:cs="Calibri"/>
        </w:rPr>
      </w:pPr>
    </w:p>
    <w:p w14:paraId="366EE14D" w14:textId="77777777" w:rsidR="00A01A49" w:rsidRDefault="00A01A49" w:rsidP="002B1F64">
      <w:pPr>
        <w:pStyle w:val="Bezmezer"/>
        <w:rPr>
          <w:b/>
          <w:bCs/>
        </w:rPr>
      </w:pPr>
    </w:p>
    <w:p w14:paraId="544A4146" w14:textId="408B2DF5" w:rsidR="002B1F64" w:rsidRPr="002B1F64" w:rsidRDefault="002B1F64" w:rsidP="002B1F64">
      <w:pPr>
        <w:pStyle w:val="Bezmezer"/>
        <w:rPr>
          <w:b/>
          <w:bCs/>
        </w:rPr>
      </w:pPr>
      <w:r w:rsidRPr="002B1F64">
        <w:rPr>
          <w:b/>
          <w:bCs/>
        </w:rPr>
        <w:t>Pro více informací kontaktujte:</w:t>
      </w:r>
    </w:p>
    <w:p w14:paraId="3FB6F71E" w14:textId="4AEC4D39" w:rsidR="002B1F64" w:rsidRPr="002B1F64" w:rsidRDefault="002B1F64" w:rsidP="002B1F64">
      <w:pPr>
        <w:pStyle w:val="Bezmezer"/>
      </w:pPr>
      <w:r>
        <w:t xml:space="preserve">Petra </w:t>
      </w:r>
      <w:proofErr w:type="spellStart"/>
      <w:r>
        <w:t>Kuntošová</w:t>
      </w:r>
      <w:proofErr w:type="spellEnd"/>
    </w:p>
    <w:p w14:paraId="693307D2" w14:textId="5FC23DD8" w:rsidR="002B1F64" w:rsidRDefault="004E492B" w:rsidP="002B1F64">
      <w:pPr>
        <w:pStyle w:val="Bezmezer"/>
        <w:rPr>
          <w:rFonts w:cs="Arial"/>
        </w:rPr>
      </w:pPr>
      <w:hyperlink r:id="rId7" w:history="1">
        <w:r w:rsidR="002B1F64" w:rsidRPr="00C7087F">
          <w:rPr>
            <w:rStyle w:val="Hypertextovodkaz"/>
            <w:rFonts w:cs="Arial"/>
          </w:rPr>
          <w:t>liberec</w:t>
        </w:r>
        <w:r w:rsidR="002B1F64" w:rsidRPr="00C7087F">
          <w:rPr>
            <w:rStyle w:val="Hypertextovodkaz"/>
            <w:rFonts w:cs="Arial"/>
            <w:lang w:val="en-GB"/>
          </w:rPr>
          <w:t>@</w:t>
        </w:r>
        <w:r w:rsidR="002B1F64" w:rsidRPr="00C7087F">
          <w:rPr>
            <w:rStyle w:val="Hypertextovodkaz"/>
            <w:rFonts w:cs="Arial"/>
          </w:rPr>
          <w:t>amelie-zs.cz</w:t>
        </w:r>
      </w:hyperlink>
    </w:p>
    <w:p w14:paraId="65BFFFE5" w14:textId="77777777" w:rsidR="002B1F64" w:rsidRPr="002B1F64" w:rsidRDefault="002B1F64" w:rsidP="002B1F64">
      <w:pPr>
        <w:pStyle w:val="Bezmezer"/>
      </w:pPr>
      <w:r w:rsidRPr="002B1F64">
        <w:t>tel: 608 458 282</w:t>
      </w:r>
    </w:p>
    <w:p w14:paraId="11C8D0A8" w14:textId="77777777" w:rsidR="002B1F64" w:rsidRPr="002B1F64" w:rsidRDefault="002B1F64" w:rsidP="002B1F64">
      <w:pPr>
        <w:spacing w:after="0" w:line="240" w:lineRule="auto"/>
      </w:pPr>
    </w:p>
    <w:p w14:paraId="7AB221F2" w14:textId="56C623E2" w:rsidR="00A01A49" w:rsidRPr="00A01A49" w:rsidRDefault="00A01A49" w:rsidP="00A01A49">
      <w:pPr>
        <w:jc w:val="both"/>
      </w:pPr>
      <w:r w:rsidRPr="00A01A49">
        <w:lastRenderedPageBreak/>
        <w:t xml:space="preserve">Centrum Amelie v Liberci je otevřeno dvakrát v týdnu, v úterý a čtvrtek od 9:00 do 12:00 v prostorách Krajské nemocnice Liberec (budova U, vchod z Jablonecké ul.) Onkologicky nemocní i jejich blízcí se mohou na pracovníky Centra obracet osobně, telefonicky 608 458 277 či e-mailem </w:t>
      </w:r>
      <w:hyperlink r:id="rId8">
        <w:r w:rsidRPr="00A01A49">
          <w:rPr>
            <w:rStyle w:val="Internetovodkaz"/>
            <w:rFonts w:cstheme="minorHAnsi"/>
            <w:iCs/>
          </w:rPr>
          <w:t>liberec@amelie-zs.cz</w:t>
        </w:r>
      </w:hyperlink>
      <w:r w:rsidRPr="00A01A49">
        <w:rPr>
          <w:rFonts w:cs="Calibri"/>
        </w:rPr>
        <w:t xml:space="preserve">. </w:t>
      </w:r>
    </w:p>
    <w:p w14:paraId="259AF4AE" w14:textId="0A5B77F0" w:rsidR="002B1F64" w:rsidRPr="00A01A49" w:rsidRDefault="002B1F64" w:rsidP="00A01A49">
      <w:pPr>
        <w:jc w:val="both"/>
      </w:pPr>
      <w:r w:rsidRPr="002B1F64">
        <w:t xml:space="preserve">Amelie se již od roku 2006 věnuje psychosociální pomoci onkologicky nemocným a jejich blízkým. Vizí Amelie je, aby rakovina byla vnímána „jen“ jako součást života a své poslání vidí v tom, že pomáhá žít život s rakovinou. </w:t>
      </w:r>
    </w:p>
    <w:p w14:paraId="245737FA" w14:textId="77777777" w:rsidR="00A01A49" w:rsidRDefault="00A01A49" w:rsidP="002B1F64">
      <w:pPr>
        <w:jc w:val="both"/>
        <w:rPr>
          <w:b/>
          <w:bCs/>
        </w:rPr>
      </w:pPr>
    </w:p>
    <w:p w14:paraId="2DE25033" w14:textId="4B3CAFD6" w:rsidR="002B1F64" w:rsidRPr="002B1F64" w:rsidRDefault="00175398" w:rsidP="002B1F64">
      <w:pPr>
        <w:jc w:val="both"/>
        <w:rPr>
          <w:b/>
          <w:bCs/>
        </w:rPr>
      </w:pPr>
      <w:r>
        <w:rPr>
          <w:b/>
          <w:bCs/>
        </w:rPr>
        <w:t>F</w:t>
      </w:r>
      <w:r w:rsidR="002B1F64" w:rsidRPr="002B1F64">
        <w:rPr>
          <w:b/>
          <w:bCs/>
        </w:rPr>
        <w:t xml:space="preserve">oto </w:t>
      </w:r>
      <w:r>
        <w:rPr>
          <w:b/>
          <w:bCs/>
        </w:rPr>
        <w:t>autor Jakub Volný, ke komunikaci lze využít</w:t>
      </w:r>
      <w:r w:rsidR="002B1F64" w:rsidRPr="002B1F64">
        <w:rPr>
          <w:b/>
          <w:bCs/>
        </w:rPr>
        <w:t xml:space="preserve">: </w:t>
      </w:r>
    </w:p>
    <w:p w14:paraId="1C13062D" w14:textId="4EC5BAD2" w:rsidR="00175398" w:rsidRDefault="00175398" w:rsidP="00B366CF">
      <w:pPr>
        <w:jc w:val="both"/>
      </w:pPr>
      <w:r>
        <w:rPr>
          <w:noProof/>
        </w:rPr>
        <w:drawing>
          <wp:inline distT="0" distB="0" distL="0" distR="0" wp14:anchorId="7F725F4F" wp14:editId="07026D01">
            <wp:extent cx="2065283" cy="137685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9609" cy="13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0" w:history="1">
        <w:r w:rsidRPr="00C7087F">
          <w:rPr>
            <w:rStyle w:val="Hypertextovodkaz"/>
          </w:rPr>
          <w:t>http</w:t>
        </w:r>
        <w:r w:rsidRPr="00C7087F">
          <w:rPr>
            <w:rStyle w:val="Hypertextovodkaz"/>
          </w:rPr>
          <w:t>s</w:t>
        </w:r>
        <w:r w:rsidRPr="00C7087F">
          <w:rPr>
            <w:rStyle w:val="Hypertextovodkaz"/>
          </w:rPr>
          <w:t>://www.amelie-zs.cz/wp-content/uploads/DSC09736.jpg</w:t>
        </w:r>
      </w:hyperlink>
    </w:p>
    <w:p w14:paraId="752976E1" w14:textId="193AC0B9" w:rsidR="00175398" w:rsidRDefault="00175398" w:rsidP="00B366CF">
      <w:pPr>
        <w:jc w:val="both"/>
      </w:pPr>
      <w:r>
        <w:rPr>
          <w:noProof/>
        </w:rPr>
        <w:drawing>
          <wp:inline distT="0" distB="0" distL="0" distR="0" wp14:anchorId="6F80D8AA" wp14:editId="23C817CD">
            <wp:extent cx="2017986" cy="1345324"/>
            <wp:effectExtent l="0" t="0" r="1905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936" cy="13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2" w:history="1">
        <w:r w:rsidRPr="00C7087F">
          <w:rPr>
            <w:rStyle w:val="Hypertextovodkaz"/>
          </w:rPr>
          <w:t>https://w</w:t>
        </w:r>
        <w:r w:rsidRPr="00C7087F">
          <w:rPr>
            <w:rStyle w:val="Hypertextovodkaz"/>
          </w:rPr>
          <w:t>w</w:t>
        </w:r>
        <w:r w:rsidRPr="00C7087F">
          <w:rPr>
            <w:rStyle w:val="Hypertextovodkaz"/>
          </w:rPr>
          <w:t>w.amelie-zs.cz/wp-content/uploads/DSC09770.jpg</w:t>
        </w:r>
      </w:hyperlink>
    </w:p>
    <w:p w14:paraId="0E85BEC8" w14:textId="0B7C54D9" w:rsidR="00175398" w:rsidRDefault="00175398" w:rsidP="00B366CF">
      <w:pPr>
        <w:jc w:val="both"/>
      </w:pPr>
      <w:r>
        <w:rPr>
          <w:noProof/>
        </w:rPr>
        <w:drawing>
          <wp:inline distT="0" distB="0" distL="0" distR="0" wp14:anchorId="35D35510" wp14:editId="7F1D2978">
            <wp:extent cx="2017395" cy="1344930"/>
            <wp:effectExtent l="0" t="0" r="1905" b="1270"/>
            <wp:docPr id="4" name="Obrázek 4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0126" cy="135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4" w:history="1">
        <w:r w:rsidRPr="00C7087F">
          <w:rPr>
            <w:rStyle w:val="Hypertextovodkaz"/>
          </w:rPr>
          <w:t>https://www.amelie-zs.cz/wp-content/uploads/DSC09864.jpg</w:t>
        </w:r>
      </w:hyperlink>
    </w:p>
    <w:p w14:paraId="5AEB0735" w14:textId="2CA2E6EC" w:rsidR="002B1F64" w:rsidRPr="00175398" w:rsidRDefault="002B1F64" w:rsidP="002B1F64">
      <w:pPr>
        <w:jc w:val="both"/>
      </w:pPr>
      <w:r w:rsidRPr="002B1F64">
        <w:rPr>
          <w:b/>
          <w:bCs/>
        </w:rPr>
        <w:t>Užitečné odkazy:</w:t>
      </w:r>
    </w:p>
    <w:p w14:paraId="7E88483B" w14:textId="79D41A5D" w:rsidR="002B1F64" w:rsidRDefault="00A01A49" w:rsidP="00B366CF">
      <w:pPr>
        <w:jc w:val="both"/>
      </w:pPr>
      <w:r>
        <w:t xml:space="preserve">Centrum Amelie v Liberci: </w:t>
      </w:r>
      <w:hyperlink r:id="rId15" w:history="1">
        <w:r w:rsidRPr="00C7087F">
          <w:rPr>
            <w:rStyle w:val="Hypertextovodkaz"/>
          </w:rPr>
          <w:t>https://www.amelie-zs.cz/liberecko/</w:t>
        </w:r>
      </w:hyperlink>
    </w:p>
    <w:p w14:paraId="66B4EB7B" w14:textId="26BCDF80" w:rsidR="00A01A49" w:rsidRDefault="00A01A49" w:rsidP="00B366CF">
      <w:pPr>
        <w:jc w:val="both"/>
      </w:pPr>
      <w:r>
        <w:t xml:space="preserve">Aktivity a fungování Centra Amelie Liberec: </w:t>
      </w:r>
      <w:hyperlink r:id="rId16" w:history="1">
        <w:r w:rsidRPr="00C7087F">
          <w:rPr>
            <w:rStyle w:val="Hypertextovodkaz"/>
          </w:rPr>
          <w:t>https://www.amelie-zs.cz/liberecko/centrum-liberec/</w:t>
        </w:r>
      </w:hyperlink>
    </w:p>
    <w:p w14:paraId="70EC64FF" w14:textId="73B7A153" w:rsidR="00A01A49" w:rsidRPr="002B1F64" w:rsidRDefault="00A01A49" w:rsidP="00B366CF">
      <w:pPr>
        <w:jc w:val="both"/>
      </w:pPr>
      <w:r>
        <w:t xml:space="preserve"> </w:t>
      </w:r>
    </w:p>
    <w:p w14:paraId="15F2D675" w14:textId="77777777" w:rsidR="00030106" w:rsidRPr="002B1F64" w:rsidRDefault="00030106" w:rsidP="00EF1BDF">
      <w:pPr>
        <w:pStyle w:val="Bezmezer"/>
        <w:rPr>
          <w:rFonts w:cs="Arial"/>
        </w:rPr>
      </w:pPr>
    </w:p>
    <w:sectPr w:rsidR="00030106" w:rsidRPr="002B1F64" w:rsidSect="00FC681E">
      <w:headerReference w:type="default" r:id="rId17"/>
      <w:footerReference w:type="default" r:id="rId18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0FE2C" w14:textId="77777777" w:rsidR="004E492B" w:rsidRDefault="004E492B" w:rsidP="003733D8">
      <w:pPr>
        <w:spacing w:after="0" w:line="240" w:lineRule="auto"/>
      </w:pPr>
      <w:r>
        <w:separator/>
      </w:r>
    </w:p>
  </w:endnote>
  <w:endnote w:type="continuationSeparator" w:id="0">
    <w:p w14:paraId="0B2B34E6" w14:textId="77777777" w:rsidR="004E492B" w:rsidRDefault="004E492B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69E9" w14:textId="77777777"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030106">
      <w:rPr>
        <w:noProof/>
        <w:sz w:val="18"/>
        <w:szCs w:val="18"/>
      </w:rPr>
      <w:t>1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61743" w14:textId="77777777" w:rsidR="004E492B" w:rsidRDefault="004E492B" w:rsidP="003733D8">
      <w:pPr>
        <w:spacing w:after="0" w:line="240" w:lineRule="auto"/>
      </w:pPr>
      <w:r>
        <w:separator/>
      </w:r>
    </w:p>
  </w:footnote>
  <w:footnote w:type="continuationSeparator" w:id="0">
    <w:p w14:paraId="2F5B5F55" w14:textId="77777777" w:rsidR="004E492B" w:rsidRDefault="004E492B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4EA1" w14:textId="77777777" w:rsidR="003733D8" w:rsidRDefault="00D67A01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 wp14:anchorId="02A75528" wp14:editId="687A84EB">
          <wp:extent cx="7557135" cy="1744980"/>
          <wp:effectExtent l="0" t="0" r="0" b="0"/>
          <wp:docPr id="1" name="Obrázek 0" descr="vrse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74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F73"/>
    <w:multiLevelType w:val="hybridMultilevel"/>
    <w:tmpl w:val="AB56A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3D8"/>
    <w:rsid w:val="00030106"/>
    <w:rsid w:val="00096EC8"/>
    <w:rsid w:val="000F4B41"/>
    <w:rsid w:val="00175398"/>
    <w:rsid w:val="001B50C2"/>
    <w:rsid w:val="002B1F64"/>
    <w:rsid w:val="002B5349"/>
    <w:rsid w:val="002E375F"/>
    <w:rsid w:val="00361E55"/>
    <w:rsid w:val="003733D8"/>
    <w:rsid w:val="00390547"/>
    <w:rsid w:val="004C2F00"/>
    <w:rsid w:val="004E492B"/>
    <w:rsid w:val="004E7243"/>
    <w:rsid w:val="005D1442"/>
    <w:rsid w:val="006419F2"/>
    <w:rsid w:val="006F471A"/>
    <w:rsid w:val="007E2B22"/>
    <w:rsid w:val="00902E48"/>
    <w:rsid w:val="009A10D3"/>
    <w:rsid w:val="009B1BAF"/>
    <w:rsid w:val="00A01A49"/>
    <w:rsid w:val="00A22264"/>
    <w:rsid w:val="00A61121"/>
    <w:rsid w:val="00B30181"/>
    <w:rsid w:val="00B366CF"/>
    <w:rsid w:val="00CE5B9A"/>
    <w:rsid w:val="00CF6FD9"/>
    <w:rsid w:val="00D67A01"/>
    <w:rsid w:val="00D67A6B"/>
    <w:rsid w:val="00DA7B29"/>
    <w:rsid w:val="00E77195"/>
    <w:rsid w:val="00EF1BDF"/>
    <w:rsid w:val="00F548A7"/>
    <w:rsid w:val="00F8471D"/>
    <w:rsid w:val="00FC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62C701"/>
  <w14:defaultImageDpi w14:val="300"/>
  <w15:chartTrackingRefBased/>
  <w15:docId w15:val="{EFC1A39B-8986-6A4E-A405-4C72DE42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1F64"/>
    <w:rPr>
      <w:color w:val="605E5C"/>
      <w:shd w:val="clear" w:color="auto" w:fill="E1DFDD"/>
    </w:rPr>
  </w:style>
  <w:style w:type="character" w:customStyle="1" w:styleId="Internetovodkaz">
    <w:name w:val="Internetový odkaz"/>
    <w:basedOn w:val="Standardnpsmoodstavce"/>
    <w:uiPriority w:val="99"/>
    <w:unhideWhenUsed/>
    <w:rsid w:val="00A01A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72"/>
    <w:qFormat/>
    <w:rsid w:val="00A01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erec@amelie-zs.cz" TargetMode="Externa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iberec@amelie-zs.cz" TargetMode="External"/><Relationship Id="rId12" Type="http://schemas.openxmlformats.org/officeDocument/2006/relationships/hyperlink" Target="https://www.amelie-zs.cz/wp-content/uploads/DSC09770.jp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amelie-zs.cz/liberecko/centrum-liberec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yperlink" Target="https://www.amelie-zs.cz/liberecko/" TargetMode="External"/><Relationship Id="rId10" Type="http://schemas.openxmlformats.org/officeDocument/2006/relationships/hyperlink" Target="https://www.amelie-zs.cz/wp-content/uploads/DSC09736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ww.amelie-zs.cz/wp-content/uploads/DSC09864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525</Words>
  <Characters>3099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 CASVEJ</cp:lastModifiedBy>
  <cp:revision>3</cp:revision>
  <cp:lastPrinted>2014-11-24T18:15:00Z</cp:lastPrinted>
  <dcterms:created xsi:type="dcterms:W3CDTF">2021-09-26T17:58:00Z</dcterms:created>
  <dcterms:modified xsi:type="dcterms:W3CDTF">2021-09-29T09:32:00Z</dcterms:modified>
</cp:coreProperties>
</file>