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C6767" w14:textId="4CFEB7BE" w:rsidR="00A145C6" w:rsidRPr="009B193B" w:rsidRDefault="003A5389" w:rsidP="009B193B">
      <w:pPr>
        <w:jc w:val="both"/>
        <w:rPr>
          <w:b/>
          <w:bCs/>
          <w:sz w:val="28"/>
          <w:szCs w:val="28"/>
        </w:rPr>
      </w:pPr>
      <w:r>
        <w:rPr>
          <w:b/>
          <w:bCs/>
          <w:sz w:val="28"/>
          <w:szCs w:val="28"/>
        </w:rPr>
        <w:t xml:space="preserve">Dostupnost </w:t>
      </w:r>
      <w:r w:rsidR="00302B48">
        <w:rPr>
          <w:b/>
          <w:bCs/>
          <w:sz w:val="28"/>
          <w:szCs w:val="28"/>
        </w:rPr>
        <w:t xml:space="preserve">podpůrné </w:t>
      </w:r>
      <w:r>
        <w:rPr>
          <w:b/>
          <w:bCs/>
          <w:sz w:val="28"/>
          <w:szCs w:val="28"/>
        </w:rPr>
        <w:t>péče</w:t>
      </w:r>
      <w:r w:rsidR="00302B48">
        <w:rPr>
          <w:b/>
          <w:bCs/>
          <w:sz w:val="28"/>
          <w:szCs w:val="28"/>
        </w:rPr>
        <w:t xml:space="preserve"> v nemoci</w:t>
      </w:r>
    </w:p>
    <w:p w14:paraId="45C7C5CA" w14:textId="77777777" w:rsidR="00482D36" w:rsidRPr="009B193B" w:rsidRDefault="00482D36" w:rsidP="009B193B">
      <w:pPr>
        <w:jc w:val="both"/>
        <w:rPr>
          <w:i/>
          <w:iCs/>
        </w:rPr>
      </w:pPr>
      <w:r w:rsidRPr="009B193B">
        <w:rPr>
          <w:i/>
          <w:iCs/>
        </w:rPr>
        <w:t>Tisková zpráva</w:t>
      </w:r>
    </w:p>
    <w:p w14:paraId="49F8CA0E" w14:textId="691C86F1" w:rsidR="003A5389" w:rsidRDefault="002F2674" w:rsidP="00302B48">
      <w:pPr>
        <w:jc w:val="both"/>
      </w:pPr>
      <w:r w:rsidRPr="009B193B">
        <w:rPr>
          <w:bCs/>
        </w:rPr>
        <w:t>Praha</w:t>
      </w:r>
      <w:r w:rsidR="003A5389">
        <w:rPr>
          <w:bCs/>
        </w:rPr>
        <w:t xml:space="preserve"> </w:t>
      </w:r>
      <w:proofErr w:type="gramStart"/>
      <w:r w:rsidR="003A5389">
        <w:rPr>
          <w:bCs/>
        </w:rPr>
        <w:t>31</w:t>
      </w:r>
      <w:r w:rsidR="00482D36" w:rsidRPr="009B193B">
        <w:rPr>
          <w:bCs/>
        </w:rPr>
        <w:t>.</w:t>
      </w:r>
      <w:r w:rsidR="003A5389">
        <w:rPr>
          <w:bCs/>
        </w:rPr>
        <w:t>1</w:t>
      </w:r>
      <w:r w:rsidR="00482D36" w:rsidRPr="009B193B">
        <w:rPr>
          <w:bCs/>
        </w:rPr>
        <w:t>.202</w:t>
      </w:r>
      <w:r w:rsidR="003A5389">
        <w:rPr>
          <w:bCs/>
        </w:rPr>
        <w:t>2</w:t>
      </w:r>
      <w:proofErr w:type="gramEnd"/>
      <w:r w:rsidR="00482D36" w:rsidRPr="009B193B">
        <w:t xml:space="preserve"> </w:t>
      </w:r>
      <w:r w:rsidR="003A5389" w:rsidRPr="003A5389">
        <w:rPr>
          <w:b/>
        </w:rPr>
        <w:t xml:space="preserve">Představte si, že vám lékař řekne, že trpíte velmi vážnou nemocí a budete se s ní léčit asi tak rok. Léčba je připravena a za 14 dní nastupujete na první její část. Také se to ve vás sevřelo? Tak takhle nějak může začínat léčba onkologického onemocnění. Léčba je určitě na prvním místě, ale co další aspekty života s dlouhodobým onemocněním? </w:t>
      </w:r>
      <w:proofErr w:type="gramStart"/>
      <w:r w:rsidR="003A5389" w:rsidRPr="003A5389">
        <w:rPr>
          <w:b/>
        </w:rPr>
        <w:t xml:space="preserve">Amelie, </w:t>
      </w:r>
      <w:proofErr w:type="spellStart"/>
      <w:r w:rsidR="003A5389" w:rsidRPr="003A5389">
        <w:rPr>
          <w:b/>
        </w:rPr>
        <w:t>z.s</w:t>
      </w:r>
      <w:proofErr w:type="spellEnd"/>
      <w:r w:rsidR="003A5389" w:rsidRPr="003A5389">
        <w:rPr>
          <w:b/>
        </w:rPr>
        <w:t>.</w:t>
      </w:r>
      <w:proofErr w:type="gramEnd"/>
      <w:r w:rsidR="003A5389" w:rsidRPr="003A5389">
        <w:rPr>
          <w:b/>
        </w:rPr>
        <w:t xml:space="preserve"> udělala mezi onkologicky nemocnými sondu, aby zjistila, jak jsou dostupné další návazné služby z pohledu pacienta, laika, někoho zainteresovaného, ale mimo „obor“. A výsledky nebyly velkým překvapením, spíše potvrdily nepříjemnou realitu.</w:t>
      </w:r>
    </w:p>
    <w:p w14:paraId="4AB8FB5D" w14:textId="3D329983" w:rsidR="00891655" w:rsidRPr="00DC0A76" w:rsidRDefault="00891655" w:rsidP="00302B48">
      <w:pPr>
        <w:pStyle w:val="Odstavecseseznamem"/>
        <w:numPr>
          <w:ilvl w:val="0"/>
          <w:numId w:val="8"/>
        </w:numPr>
        <w:jc w:val="both"/>
        <w:rPr>
          <w:rFonts w:eastAsia="Times New Roman" w:cstheme="minorHAnsi"/>
          <w:lang w:eastAsia="cs-CZ"/>
        </w:rPr>
      </w:pPr>
      <w:r w:rsidRPr="00DC0A76">
        <w:rPr>
          <w:rFonts w:eastAsia="Times New Roman" w:cstheme="minorHAnsi"/>
          <w:lang w:eastAsia="cs-CZ"/>
        </w:rPr>
        <w:t xml:space="preserve">Pacienti špatně chápou informace od lékařů a zdravotníků (necelých 40% je vnímalo jako jasné), zato pokyny ohledně léčby bývají jasné až v 63%. </w:t>
      </w:r>
      <w:r w:rsidR="00DC0A76" w:rsidRPr="00DC0A76">
        <w:rPr>
          <w:rFonts w:eastAsia="Times New Roman" w:cstheme="minorHAnsi"/>
          <w:lang w:eastAsia="cs-CZ"/>
        </w:rPr>
        <w:t xml:space="preserve">I tak je </w:t>
      </w:r>
      <w:r w:rsidRPr="00DC0A76">
        <w:rPr>
          <w:rFonts w:eastAsia="Times New Roman" w:cstheme="minorHAnsi"/>
          <w:lang w:eastAsia="cs-CZ"/>
        </w:rPr>
        <w:t>skupina lidí, kteří se v informacích a pokynech k léčbě orientují jen velmi těžko</w:t>
      </w:r>
      <w:r w:rsidR="00DC0A76" w:rsidRPr="00DC0A76">
        <w:rPr>
          <w:rFonts w:eastAsia="Times New Roman" w:cstheme="minorHAnsi"/>
          <w:lang w:eastAsia="cs-CZ"/>
        </w:rPr>
        <w:t xml:space="preserve"> velká</w:t>
      </w:r>
      <w:r w:rsidRPr="00DC0A76">
        <w:rPr>
          <w:rFonts w:eastAsia="Times New Roman" w:cstheme="minorHAnsi"/>
          <w:lang w:eastAsia="cs-CZ"/>
        </w:rPr>
        <w:t xml:space="preserve">. </w:t>
      </w:r>
    </w:p>
    <w:p w14:paraId="056A1819" w14:textId="298DE02A" w:rsidR="002F366C" w:rsidRDefault="00891655" w:rsidP="00302B48">
      <w:pPr>
        <w:pStyle w:val="Odstavecseseznamem"/>
        <w:numPr>
          <w:ilvl w:val="0"/>
          <w:numId w:val="8"/>
        </w:numPr>
        <w:jc w:val="both"/>
      </w:pPr>
      <w:r>
        <w:t xml:space="preserve">Velmi špatná </w:t>
      </w:r>
      <w:r w:rsidR="002F366C">
        <w:t>je</w:t>
      </w:r>
      <w:r>
        <w:t xml:space="preserve"> orientace v sociálním systému na počátku l</w:t>
      </w:r>
      <w:r>
        <w:t>éčby (dávky, výhody a služby), k</w:t>
      </w:r>
      <w:r>
        <w:t>dy 63 % respondentů</w:t>
      </w:r>
      <w:r>
        <w:t xml:space="preserve"> </w:t>
      </w:r>
      <w:r w:rsidR="002F366C">
        <w:t xml:space="preserve">nevěděla a další část ještě poukázala na zavádějící informace, které dostala. Velmi rozpačité jsou výsledky v oblasti dostupnosti sociálního poradenství v nemoci, kde dokonce 11% osob uvedlo, že je zcela nedostupné. </w:t>
      </w:r>
    </w:p>
    <w:p w14:paraId="530FD4E9" w14:textId="7B5F6C09" w:rsidR="009E417E" w:rsidRDefault="009E417E" w:rsidP="00302B48">
      <w:pPr>
        <w:pStyle w:val="Odstavecseseznamem"/>
        <w:numPr>
          <w:ilvl w:val="0"/>
          <w:numId w:val="8"/>
        </w:numPr>
        <w:jc w:val="both"/>
      </w:pPr>
      <w:r>
        <w:t>Ještě horší je ale situace v oblasti dostupnosti psychologické péče (přes 50</w:t>
      </w:r>
      <w:r w:rsidR="00DC0A76">
        <w:t xml:space="preserve">% uvedlo, že je </w:t>
      </w:r>
      <w:r>
        <w:t xml:space="preserve">zcela </w:t>
      </w:r>
      <w:r w:rsidR="00DC0A76">
        <w:t>nebo spíše nedostupná), rehabilitace (</w:t>
      </w:r>
      <w:r>
        <w:t>přes 60% uvedlo, že je částečně či zcela nedostupná</w:t>
      </w:r>
      <w:r w:rsidR="00DC0A76">
        <w:t xml:space="preserve">) a </w:t>
      </w:r>
      <w:r>
        <w:t xml:space="preserve">nutričního poradenství </w:t>
      </w:r>
      <w:r w:rsidR="00DC0A76">
        <w:t>(</w:t>
      </w:r>
      <w:r>
        <w:t>50%</w:t>
      </w:r>
      <w:r w:rsidR="00DC0A76">
        <w:t xml:space="preserve"> respondentů uvedlo</w:t>
      </w:r>
      <w:r>
        <w:t xml:space="preserve">, </w:t>
      </w:r>
      <w:r w:rsidRPr="005873E3">
        <w:t xml:space="preserve">že </w:t>
      </w:r>
      <w:r>
        <w:t>je částečně či zcela nedostupné</w:t>
      </w:r>
      <w:r w:rsidR="00DC0A76">
        <w:t>)</w:t>
      </w:r>
      <w:r>
        <w:t>.</w:t>
      </w:r>
    </w:p>
    <w:p w14:paraId="2167E376" w14:textId="5519A53D" w:rsidR="009E417E" w:rsidRDefault="009E417E" w:rsidP="00302B48">
      <w:pPr>
        <w:pStyle w:val="Odstavecseseznamem"/>
        <w:numPr>
          <w:ilvl w:val="0"/>
          <w:numId w:val="8"/>
        </w:numPr>
        <w:jc w:val="both"/>
      </w:pPr>
      <w:r>
        <w:t xml:space="preserve">Více než 63% </w:t>
      </w:r>
      <w:r w:rsidR="00DC0A76">
        <w:t xml:space="preserve">respondentů </w:t>
      </w:r>
      <w:r>
        <w:t xml:space="preserve">uvedlo, že vliv pandemie na dostupnost </w:t>
      </w:r>
      <w:r w:rsidR="00DC0A76">
        <w:t>podpůrné péče v nemoci</w:t>
      </w:r>
      <w:r>
        <w:t xml:space="preserve"> nedokáže </w:t>
      </w:r>
      <w:r w:rsidR="00DC0A76">
        <w:t>posoudit. U těch, kteří změnu ve směru ke zhoršení</w:t>
      </w:r>
      <w:r>
        <w:t xml:space="preserve"> díky pandemii pociťovali, byla mezi nejčastějšími odpověďmi uvedena nedostupnost psychologické péče a rehabilitace.</w:t>
      </w:r>
    </w:p>
    <w:p w14:paraId="3BEF6573" w14:textId="25EE2387" w:rsidR="00155ABC" w:rsidRDefault="00155ABC" w:rsidP="00302B48">
      <w:pPr>
        <w:jc w:val="both"/>
      </w:pPr>
      <w:r>
        <w:rPr>
          <w:rFonts w:eastAsia="Times New Roman" w:cstheme="minorHAnsi"/>
          <w:lang w:eastAsia="cs-CZ"/>
        </w:rPr>
        <w:t>Dotazník</w:t>
      </w:r>
      <w:r w:rsidR="00302B48">
        <w:rPr>
          <w:rFonts w:eastAsia="Times New Roman" w:cstheme="minorHAnsi"/>
          <w:lang w:eastAsia="cs-CZ"/>
        </w:rPr>
        <w:t xml:space="preserve"> </w:t>
      </w:r>
      <w:r>
        <w:rPr>
          <w:rFonts w:eastAsia="Times New Roman" w:cstheme="minorHAnsi"/>
          <w:lang w:eastAsia="cs-CZ"/>
        </w:rPr>
        <w:t xml:space="preserve">zveřejnila během prosince </w:t>
      </w:r>
      <w:proofErr w:type="gramStart"/>
      <w:r>
        <w:rPr>
          <w:rFonts w:eastAsia="Times New Roman" w:cstheme="minorHAnsi"/>
          <w:lang w:eastAsia="cs-CZ"/>
        </w:rPr>
        <w:t xml:space="preserve">Amelie, </w:t>
      </w:r>
      <w:proofErr w:type="spellStart"/>
      <w:r>
        <w:rPr>
          <w:rFonts w:eastAsia="Times New Roman" w:cstheme="minorHAnsi"/>
          <w:lang w:eastAsia="cs-CZ"/>
        </w:rPr>
        <w:t>z.s</w:t>
      </w:r>
      <w:proofErr w:type="spellEnd"/>
      <w:r>
        <w:rPr>
          <w:rFonts w:eastAsia="Times New Roman" w:cstheme="minorHAnsi"/>
          <w:lang w:eastAsia="cs-CZ"/>
        </w:rPr>
        <w:t>.</w:t>
      </w:r>
      <w:proofErr w:type="gramEnd"/>
      <w:r>
        <w:rPr>
          <w:rFonts w:eastAsia="Times New Roman" w:cstheme="minorHAnsi"/>
          <w:lang w:eastAsia="cs-CZ"/>
        </w:rPr>
        <w:t xml:space="preserve"> na svých stránkách a zapojilo se do něj přes 40 osob. </w:t>
      </w:r>
      <w:r>
        <w:t>Cílem bylo zmapovat současnou</w:t>
      </w:r>
      <w:r w:rsidRPr="007A5AED">
        <w:t xml:space="preserve"> situace v dostupnosti </w:t>
      </w:r>
      <w:r>
        <w:t>služeb pohledem pacienta</w:t>
      </w:r>
      <w:r>
        <w:t>,</w:t>
      </w:r>
      <w:r>
        <w:t xml:space="preserve"> a zd</w:t>
      </w:r>
      <w:r w:rsidRPr="007A5AED">
        <w:t xml:space="preserve">a </w:t>
      </w:r>
      <w:r>
        <w:t>tito sami</w:t>
      </w:r>
      <w:r w:rsidRPr="007A5AED">
        <w:t xml:space="preserve"> vnímají změnu</w:t>
      </w:r>
      <w:r>
        <w:t xml:space="preserve"> po pandemii COVID-19. Výsledky krátké empirické sondy</w:t>
      </w:r>
      <w:r w:rsidR="00302B48">
        <w:t xml:space="preserve">, </w:t>
      </w:r>
      <w:r w:rsidR="00302B48">
        <w:rPr>
          <w:rFonts w:eastAsia="Times New Roman" w:cstheme="minorHAnsi"/>
          <w:lang w:eastAsia="cs-CZ"/>
        </w:rPr>
        <w:t>nejsou reprezentativní,</w:t>
      </w:r>
      <w:r w:rsidR="00302B48">
        <w:t xml:space="preserve"> nicméně dokumentují realitu vnímání dostupnosti podpůrných služeb minimálně části nemocných.</w:t>
      </w:r>
      <w:r>
        <w:t xml:space="preserve"> </w:t>
      </w:r>
      <w:r w:rsidR="00302B48">
        <w:t xml:space="preserve">Zároveň </w:t>
      </w:r>
      <w:r>
        <w:t xml:space="preserve">slouží k základnímu </w:t>
      </w:r>
      <w:r w:rsidRPr="007A5AED">
        <w:t xml:space="preserve">mapování a </w:t>
      </w:r>
      <w:r>
        <w:t>v</w:t>
      </w:r>
      <w:r w:rsidRPr="007A5AED">
        <w:t>ýběru nejdůležitějších témat, kterým se Amelie bude v</w:t>
      </w:r>
      <w:r>
        <w:t xml:space="preserve">ěnovat v následujících </w:t>
      </w:r>
      <w:r w:rsidRPr="007A5AED">
        <w:t>dvou letech</w:t>
      </w:r>
      <w:r>
        <w:t xml:space="preserve"> v oblasti zastupování práv a zájmů onkologicky nemocných</w:t>
      </w:r>
      <w:r w:rsidRPr="007A5AED">
        <w:t>.</w:t>
      </w:r>
    </w:p>
    <w:p w14:paraId="39BC2B85" w14:textId="21359DB9" w:rsidR="009B193B" w:rsidRDefault="00155ABC" w:rsidP="00302B48">
      <w:pPr>
        <w:jc w:val="both"/>
        <w:rPr>
          <w:rFonts w:eastAsia="Times New Roman" w:cstheme="minorHAnsi"/>
          <w:lang w:eastAsia="cs-CZ"/>
        </w:rPr>
      </w:pPr>
      <w:r>
        <w:rPr>
          <w:lang w:eastAsia="cs-CZ"/>
        </w:rPr>
        <w:t>V loňském průzkumu Amelie, který sledoval dopady pandemie do života onkologicky nemocných</w:t>
      </w:r>
      <w:r w:rsidR="00891655">
        <w:rPr>
          <w:lang w:eastAsia="cs-CZ"/>
        </w:rPr>
        <w:t>,</w:t>
      </w:r>
      <w:r>
        <w:rPr>
          <w:lang w:eastAsia="cs-CZ"/>
        </w:rPr>
        <w:t xml:space="preserve"> řekla psycholožka Amelie Kristýna </w:t>
      </w:r>
      <w:proofErr w:type="spellStart"/>
      <w:r>
        <w:rPr>
          <w:lang w:eastAsia="cs-CZ"/>
        </w:rPr>
        <w:t>Maulenová</w:t>
      </w:r>
      <w:proofErr w:type="spellEnd"/>
      <w:r>
        <w:rPr>
          <w:lang w:eastAsia="cs-CZ"/>
        </w:rPr>
        <w:t xml:space="preserve">: </w:t>
      </w:r>
      <w:r w:rsidR="00621E04" w:rsidRPr="00621E04">
        <w:rPr>
          <w:rFonts w:eastAsia="Times New Roman" w:cstheme="minorHAnsi"/>
          <w:i/>
          <w:iCs/>
          <w:lang w:eastAsia="cs-CZ"/>
        </w:rPr>
        <w:t>„Současná situace ukazuje také na nezastupitelnost komplexní péče o člověka – nejen o fyzické zdraví, ale i o psychiku, sociální oporu a případně spiritualitu a také na</w:t>
      </w:r>
      <w:r>
        <w:rPr>
          <w:rFonts w:eastAsia="Times New Roman" w:cstheme="minorHAnsi"/>
          <w:i/>
          <w:iCs/>
          <w:lang w:eastAsia="cs-CZ"/>
        </w:rPr>
        <w:t xml:space="preserve"> nezbytnost sociálního kontaktu.</w:t>
      </w:r>
      <w:r w:rsidR="00621E04" w:rsidRPr="00621E04">
        <w:rPr>
          <w:rFonts w:eastAsia="Times New Roman" w:cstheme="minorHAnsi"/>
          <w:i/>
          <w:iCs/>
          <w:lang w:eastAsia="cs-CZ"/>
        </w:rPr>
        <w:t>“</w:t>
      </w:r>
      <w:r>
        <w:rPr>
          <w:rFonts w:eastAsia="Times New Roman" w:cstheme="minorHAnsi"/>
          <w:lang w:eastAsia="cs-CZ"/>
        </w:rPr>
        <w:t xml:space="preserve"> Zdá se, že současná sonda do dostupnosti komplexní podpůrné péče tato slova ještě</w:t>
      </w:r>
      <w:r w:rsidR="00891655">
        <w:rPr>
          <w:rFonts w:eastAsia="Times New Roman" w:cstheme="minorHAnsi"/>
          <w:lang w:eastAsia="cs-CZ"/>
        </w:rPr>
        <w:t xml:space="preserve"> zdůrazňuje, protože přestože jsou všechny složky podpory během nemoci v ČR možné a lidé je znají, nemohou je běžně využívat, buď kvůli nedostatku informací, vlastní snížené kapacitě či dostupnosti služby.</w:t>
      </w:r>
    </w:p>
    <w:p w14:paraId="005E7F51" w14:textId="77777777" w:rsidR="00891655" w:rsidRDefault="00891655" w:rsidP="00302B48">
      <w:pPr>
        <w:rPr>
          <w:lang w:eastAsia="cs-CZ"/>
        </w:rPr>
      </w:pPr>
    </w:p>
    <w:p w14:paraId="3D9A0D12" w14:textId="395B587D" w:rsidR="00482D36" w:rsidRPr="00302B48" w:rsidRDefault="00482D36" w:rsidP="00302B48">
      <w:pPr>
        <w:pStyle w:val="Bezmezer"/>
        <w:rPr>
          <w:b/>
        </w:rPr>
      </w:pPr>
      <w:r w:rsidRPr="00302B48">
        <w:rPr>
          <w:b/>
          <w:lang w:eastAsia="cs-CZ"/>
        </w:rPr>
        <w:t>Pro více informací kontaktujte:</w:t>
      </w:r>
    </w:p>
    <w:p w14:paraId="59F42FA6" w14:textId="77777777" w:rsidR="00482D36" w:rsidRPr="009B193B" w:rsidRDefault="00482D36" w:rsidP="00302B48">
      <w:pPr>
        <w:pStyle w:val="Bezmezer"/>
        <w:rPr>
          <w:color w:val="222222"/>
          <w:lang w:eastAsia="cs-CZ"/>
        </w:rPr>
      </w:pPr>
      <w:r w:rsidRPr="009B193B">
        <w:rPr>
          <w:color w:val="222222"/>
          <w:lang w:eastAsia="cs-CZ"/>
        </w:rPr>
        <w:t>Michaela Čadková Svejkovská</w:t>
      </w:r>
    </w:p>
    <w:p w14:paraId="07D4D16B" w14:textId="77777777" w:rsidR="00482D36" w:rsidRPr="009B193B" w:rsidRDefault="00D15A88" w:rsidP="00302B48">
      <w:pPr>
        <w:pStyle w:val="Bezmezer"/>
        <w:rPr>
          <w:lang w:eastAsia="cs-CZ"/>
        </w:rPr>
      </w:pPr>
      <w:hyperlink r:id="rId7" w:history="1">
        <w:r w:rsidR="00482D36" w:rsidRPr="009B193B">
          <w:rPr>
            <w:rStyle w:val="Hypertextovodkaz"/>
            <w:rFonts w:eastAsia="Times New Roman" w:cs="Calibri"/>
            <w:color w:val="auto"/>
            <w:u w:val="none"/>
            <w:lang w:eastAsia="cs-CZ"/>
          </w:rPr>
          <w:t>amelie</w:t>
        </w:r>
        <w:r w:rsidR="00482D36" w:rsidRPr="009B193B">
          <w:rPr>
            <w:rStyle w:val="Hypertextovodkaz"/>
            <w:rFonts w:eastAsia="Times New Roman" w:cs="Calibri"/>
            <w:color w:val="auto"/>
            <w:u w:val="none"/>
            <w:lang w:val="en-GB" w:eastAsia="cs-CZ"/>
          </w:rPr>
          <w:t>@</w:t>
        </w:r>
        <w:r w:rsidR="00482D36" w:rsidRPr="009B193B">
          <w:rPr>
            <w:rStyle w:val="Hypertextovodkaz"/>
            <w:rFonts w:eastAsia="Times New Roman" w:cs="Calibri"/>
            <w:color w:val="auto"/>
            <w:u w:val="none"/>
            <w:lang w:eastAsia="cs-CZ"/>
          </w:rPr>
          <w:t>amelie-zs.cz</w:t>
        </w:r>
      </w:hyperlink>
    </w:p>
    <w:p w14:paraId="0A72AEBF" w14:textId="71F0DEED" w:rsidR="00E3143E" w:rsidRPr="009B193B" w:rsidRDefault="00482D36" w:rsidP="00302B48">
      <w:pPr>
        <w:pStyle w:val="Bezmezer"/>
        <w:rPr>
          <w:lang w:eastAsia="cs-CZ"/>
        </w:rPr>
      </w:pPr>
      <w:r w:rsidRPr="009B193B">
        <w:rPr>
          <w:lang w:eastAsia="cs-CZ"/>
        </w:rPr>
        <w:t>tel</w:t>
      </w:r>
      <w:r w:rsidR="00EB14B9" w:rsidRPr="009B193B">
        <w:rPr>
          <w:lang w:eastAsia="cs-CZ"/>
        </w:rPr>
        <w:t>.</w:t>
      </w:r>
      <w:r w:rsidRPr="009B193B">
        <w:rPr>
          <w:lang w:eastAsia="cs-CZ"/>
        </w:rPr>
        <w:t xml:space="preserve">: </w:t>
      </w:r>
      <w:r w:rsidR="00EB14B9" w:rsidRPr="009B193B">
        <w:rPr>
          <w:lang w:eastAsia="cs-CZ"/>
        </w:rPr>
        <w:t xml:space="preserve">+420 </w:t>
      </w:r>
      <w:r w:rsidRPr="009B193B">
        <w:rPr>
          <w:lang w:eastAsia="cs-CZ"/>
        </w:rPr>
        <w:t>608 458</w:t>
      </w:r>
      <w:r w:rsidR="00EF410B">
        <w:rPr>
          <w:lang w:eastAsia="cs-CZ"/>
        </w:rPr>
        <w:t> </w:t>
      </w:r>
      <w:r w:rsidRPr="009B193B">
        <w:rPr>
          <w:lang w:eastAsia="cs-CZ"/>
        </w:rPr>
        <w:t>282</w:t>
      </w:r>
    </w:p>
    <w:p w14:paraId="1AAB0547" w14:textId="77777777" w:rsidR="00EF410B" w:rsidRDefault="00EF410B" w:rsidP="009B193B">
      <w:pPr>
        <w:jc w:val="both"/>
        <w:rPr>
          <w:rFonts w:eastAsia="Times New Roman"/>
          <w:b/>
          <w:bCs/>
          <w:color w:val="000000"/>
          <w:lang w:eastAsia="cs-CZ"/>
        </w:rPr>
      </w:pPr>
    </w:p>
    <w:p w14:paraId="06737C50" w14:textId="22AA08E3" w:rsidR="009B193B" w:rsidRDefault="009B193B" w:rsidP="009B193B">
      <w:pPr>
        <w:jc w:val="both"/>
        <w:rPr>
          <w:rFonts w:eastAsia="Times New Roman"/>
          <w:b/>
          <w:bCs/>
          <w:color w:val="000000"/>
          <w:lang w:eastAsia="cs-CZ"/>
        </w:rPr>
      </w:pPr>
      <w:r w:rsidRPr="009B193B">
        <w:rPr>
          <w:rFonts w:eastAsia="Times New Roman"/>
          <w:b/>
          <w:bCs/>
          <w:color w:val="000000"/>
          <w:lang w:eastAsia="cs-CZ"/>
        </w:rPr>
        <w:lastRenderedPageBreak/>
        <w:t>Ilustrační foto:</w:t>
      </w:r>
      <w:r w:rsidR="00EF410B">
        <w:rPr>
          <w:rFonts w:eastAsia="Times New Roman"/>
          <w:b/>
          <w:bCs/>
          <w:color w:val="000000"/>
          <w:lang w:eastAsia="cs-CZ"/>
        </w:rPr>
        <w:t xml:space="preserve"> </w:t>
      </w:r>
      <w:proofErr w:type="spellStart"/>
      <w:r w:rsidR="00EF410B">
        <w:rPr>
          <w:rFonts w:eastAsia="Times New Roman"/>
          <w:b/>
          <w:bCs/>
          <w:color w:val="000000"/>
          <w:lang w:eastAsia="cs-CZ"/>
        </w:rPr>
        <w:t>Freephoto</w:t>
      </w:r>
      <w:proofErr w:type="spellEnd"/>
      <w:r w:rsidR="00EF410B">
        <w:rPr>
          <w:rFonts w:eastAsia="Times New Roman"/>
          <w:b/>
          <w:bCs/>
          <w:color w:val="000000"/>
          <w:lang w:eastAsia="cs-CZ"/>
        </w:rPr>
        <w:t xml:space="preserve"> Pixabay.com</w:t>
      </w:r>
    </w:p>
    <w:p w14:paraId="08869C8E" w14:textId="2D9AF577" w:rsidR="00EB210A" w:rsidRDefault="00EB210A" w:rsidP="00EB210A">
      <w:pPr>
        <w:jc w:val="both"/>
        <w:rPr>
          <w:rFonts w:eastAsia="Times New Roman"/>
          <w:bCs/>
          <w:color w:val="000000"/>
          <w:lang w:eastAsia="cs-CZ"/>
        </w:rPr>
      </w:pPr>
      <w:r>
        <w:rPr>
          <w:rFonts w:eastAsia="Times New Roman"/>
          <w:bCs/>
          <w:noProof/>
          <w:color w:val="000000"/>
          <w:lang w:eastAsia="cs-CZ"/>
        </w:rPr>
        <w:drawing>
          <wp:inline distT="0" distB="0" distL="0" distR="0" wp14:anchorId="6EAD6290" wp14:editId="5D79E3DA">
            <wp:extent cx="1714500" cy="1143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s-g0fa5fdcf7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pic:spPr>
                </pic:pic>
              </a:graphicData>
            </a:graphic>
          </wp:inline>
        </w:drawing>
      </w:r>
      <w:r>
        <w:rPr>
          <w:rFonts w:eastAsia="Times New Roman"/>
          <w:bCs/>
          <w:color w:val="000000"/>
          <w:lang w:eastAsia="cs-CZ"/>
        </w:rPr>
        <w:t xml:space="preserve"> </w:t>
      </w:r>
      <w:hyperlink r:id="rId9" w:history="1">
        <w:r w:rsidRPr="004333A0">
          <w:rPr>
            <w:rStyle w:val="Hypertextovodkaz"/>
            <w:rFonts w:eastAsia="Times New Roman"/>
            <w:bCs/>
            <w:lang w:eastAsia="cs-CZ"/>
          </w:rPr>
          <w:t>https://www.amelie-zs.cz/wp-content/uploads/keys-g0fa5fdcf7_1920.jpg</w:t>
        </w:r>
      </w:hyperlink>
    </w:p>
    <w:p w14:paraId="2FC65E07" w14:textId="2CC79DB7" w:rsidR="00EB210A" w:rsidRDefault="00EB210A" w:rsidP="009B193B">
      <w:pPr>
        <w:jc w:val="both"/>
        <w:rPr>
          <w:rFonts w:eastAsia="Times New Roman"/>
          <w:bCs/>
          <w:color w:val="000000"/>
          <w:lang w:eastAsia="cs-CZ"/>
        </w:rPr>
      </w:pPr>
      <w:r>
        <w:rPr>
          <w:rFonts w:eastAsia="Times New Roman"/>
          <w:bCs/>
          <w:noProof/>
          <w:color w:val="000000"/>
          <w:lang w:eastAsia="cs-CZ"/>
        </w:rPr>
        <w:drawing>
          <wp:inline distT="0" distB="0" distL="0" distR="0" wp14:anchorId="7069BC88" wp14:editId="311398C9">
            <wp:extent cx="1714500" cy="1143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ess-g63415d703_19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pic:spPr>
                </pic:pic>
              </a:graphicData>
            </a:graphic>
          </wp:inline>
        </w:drawing>
      </w:r>
      <w:r>
        <w:rPr>
          <w:rFonts w:eastAsia="Times New Roman"/>
          <w:bCs/>
          <w:color w:val="000000"/>
          <w:lang w:eastAsia="cs-CZ"/>
        </w:rPr>
        <w:t xml:space="preserve"> </w:t>
      </w:r>
      <w:hyperlink r:id="rId11" w:history="1">
        <w:r w:rsidRPr="004333A0">
          <w:rPr>
            <w:rStyle w:val="Hypertextovodkaz"/>
            <w:rFonts w:eastAsia="Times New Roman"/>
            <w:bCs/>
            <w:lang w:eastAsia="cs-CZ"/>
          </w:rPr>
          <w:t>https://www.amelie-zs.cz/wp-content/uploads/access-g63415d703_1920.jpg</w:t>
        </w:r>
      </w:hyperlink>
    </w:p>
    <w:p w14:paraId="6C6572E0" w14:textId="023042A6" w:rsidR="00EB210A" w:rsidRPr="00EB210A" w:rsidRDefault="00EB210A" w:rsidP="00EB210A">
      <w:pPr>
        <w:jc w:val="both"/>
      </w:pPr>
      <w:r>
        <w:rPr>
          <w:rFonts w:eastAsia="Times New Roman"/>
          <w:bCs/>
          <w:noProof/>
          <w:color w:val="000000"/>
          <w:lang w:eastAsia="cs-CZ"/>
        </w:rPr>
        <w:drawing>
          <wp:inline distT="0" distB="0" distL="0" distR="0" wp14:anchorId="040B49FB" wp14:editId="1EE82D06">
            <wp:extent cx="1714500" cy="1138534"/>
            <wp:effectExtent l="0" t="0" r="0"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park-g49f9a3b36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7976" cy="1147483"/>
                    </a:xfrm>
                    <a:prstGeom prst="rect">
                      <a:avLst/>
                    </a:prstGeom>
                  </pic:spPr>
                </pic:pic>
              </a:graphicData>
            </a:graphic>
          </wp:inline>
        </w:drawing>
      </w:r>
      <w:r>
        <w:rPr>
          <w:rFonts w:eastAsia="Times New Roman"/>
          <w:bCs/>
          <w:color w:val="000000"/>
          <w:lang w:eastAsia="cs-CZ"/>
        </w:rPr>
        <w:t xml:space="preserve"> </w:t>
      </w:r>
      <w:hyperlink r:id="rId13" w:history="1">
        <w:r w:rsidRPr="00EB210A">
          <w:rPr>
            <w:rStyle w:val="Hypertextovodkaz"/>
          </w:rPr>
          <w:t>https://www.amelie-zs.cz/wp-content/uploads/car-park-g49f9a3b36_1920.jpg</w:t>
        </w:r>
      </w:hyperlink>
    </w:p>
    <w:p w14:paraId="4B1700E1" w14:textId="066EFA47" w:rsidR="00FB3939" w:rsidRDefault="00FB3939" w:rsidP="009B193B">
      <w:pPr>
        <w:jc w:val="both"/>
        <w:rPr>
          <w:b/>
        </w:rPr>
      </w:pPr>
      <w:r w:rsidRPr="009B193B">
        <w:rPr>
          <w:b/>
        </w:rPr>
        <w:t>Užitečné kontakty:</w:t>
      </w:r>
    </w:p>
    <w:p w14:paraId="299C4209" w14:textId="743D4B13" w:rsidR="00010AE0" w:rsidRPr="00010AE0" w:rsidRDefault="003A5389" w:rsidP="00010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xml:space="preserve">Studie vlivu </w:t>
      </w:r>
      <w:r w:rsidR="00010AE0" w:rsidRPr="00010AE0">
        <w:rPr>
          <w:rFonts w:asciiTheme="minorHAnsi" w:eastAsia="Times New Roman" w:hAnsiTheme="minorHAnsi" w:cstheme="minorHAnsi"/>
          <w:lang w:eastAsia="cs-CZ"/>
        </w:rPr>
        <w:t xml:space="preserve">pandemie na onkologické pacienty: </w:t>
      </w:r>
      <w:hyperlink r:id="rId14" w:history="1">
        <w:r w:rsidR="00010AE0" w:rsidRPr="00010AE0">
          <w:rPr>
            <w:rStyle w:val="Hypertextovodkaz"/>
            <w:rFonts w:asciiTheme="minorHAnsi" w:eastAsia="Times New Roman" w:hAnsiTheme="minorHAnsi" w:cstheme="minorHAnsi"/>
            <w:lang w:eastAsia="cs-CZ"/>
          </w:rPr>
          <w:t>https://link.springer.com/article/10.1007/s00520-021-06101-3</w:t>
        </w:r>
      </w:hyperlink>
    </w:p>
    <w:p w14:paraId="1DFD4B03" w14:textId="77777777" w:rsidR="00010AE0" w:rsidRPr="00010AE0" w:rsidRDefault="00010AE0" w:rsidP="00010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lang w:eastAsia="cs-CZ"/>
        </w:rPr>
      </w:pPr>
    </w:p>
    <w:p w14:paraId="3C67538E" w14:textId="73FFF8BC" w:rsidR="00A145C6" w:rsidRDefault="00010AE0" w:rsidP="009B193B">
      <w:r w:rsidRPr="00010AE0">
        <w:t>Rady a informace</w:t>
      </w:r>
      <w:r>
        <w:t xml:space="preserve"> pro období pandemie Covid-19 pro onkologické pacienty</w:t>
      </w:r>
      <w:r w:rsidR="00B316C6" w:rsidRPr="00010AE0">
        <w:t>:</w:t>
      </w:r>
      <w:r w:rsidR="00B316C6" w:rsidRPr="009B193B">
        <w:t xml:space="preserve"> </w:t>
      </w:r>
      <w:hyperlink r:id="rId15" w:history="1">
        <w:r w:rsidRPr="00B940E2">
          <w:rPr>
            <w:rStyle w:val="Hypertextovodkaz"/>
          </w:rPr>
          <w:t>https://www.linkos.cz/pacient-a-rodina/pomoc-v-nemoci/covid-19/</w:t>
        </w:r>
      </w:hyperlink>
    </w:p>
    <w:p w14:paraId="4D2B358C" w14:textId="77777777" w:rsidR="00EF410B" w:rsidRDefault="00EF410B" w:rsidP="009B193B">
      <w:pPr>
        <w:jc w:val="both"/>
        <w:rPr>
          <w:b/>
        </w:rPr>
      </w:pPr>
    </w:p>
    <w:p w14:paraId="2824028A" w14:textId="4B170518" w:rsidR="00A6522A" w:rsidRPr="009B193B" w:rsidRDefault="00A6522A" w:rsidP="009B193B">
      <w:pPr>
        <w:jc w:val="both"/>
        <w:rPr>
          <w:b/>
        </w:rPr>
      </w:pPr>
      <w:r w:rsidRPr="009B193B">
        <w:rPr>
          <w:b/>
        </w:rPr>
        <w:t>Kdo jsme:</w:t>
      </w:r>
    </w:p>
    <w:p w14:paraId="088241C0" w14:textId="74EA35EE" w:rsidR="00A6522A" w:rsidRPr="00EB210A" w:rsidRDefault="00E3143E" w:rsidP="009B193B">
      <w:pPr>
        <w:jc w:val="both"/>
        <w:rPr>
          <w:rFonts w:cs="Calibri"/>
        </w:rPr>
      </w:pPr>
      <w:r w:rsidRPr="009B193B">
        <w:t xml:space="preserve">Amelie se již od roku 2006 věnuje psychosociální pomoci onkologicky nemocným a jejich blízkým. Vizí Amelie je, aby rakovina byla vnímána „jen“ jako součást života a své poslání vidí v tom, že pomáhá žít život s rakovinou. Více informací o </w:t>
      </w:r>
      <w:r w:rsidR="00A6522A" w:rsidRPr="009B193B">
        <w:t>aktivitách</w:t>
      </w:r>
      <w:r w:rsidRPr="009B193B">
        <w:t xml:space="preserve"> a neziskové organizaci </w:t>
      </w:r>
      <w:proofErr w:type="gramStart"/>
      <w:r w:rsidRPr="009B193B">
        <w:t>Amelie, z.s.</w:t>
      </w:r>
      <w:proofErr w:type="gramEnd"/>
      <w:r w:rsidRPr="009B193B">
        <w:t xml:space="preserve"> lze nalézt </w:t>
      </w:r>
      <w:r w:rsidRPr="009B193B">
        <w:rPr>
          <w:bCs/>
        </w:rPr>
        <w:t xml:space="preserve">na </w:t>
      </w:r>
      <w:r w:rsidRPr="009B193B">
        <w:t xml:space="preserve">oficiálních webových stránkách </w:t>
      </w:r>
      <w:hyperlink r:id="rId16" w:history="1">
        <w:r w:rsidRPr="009B193B">
          <w:rPr>
            <w:rStyle w:val="Hypertextovodkaz"/>
            <w:rFonts w:cs="Calibri"/>
            <w:color w:val="auto"/>
            <w:u w:val="none"/>
          </w:rPr>
          <w:t>www.amelie-zs.cz</w:t>
        </w:r>
      </w:hyperlink>
      <w:bookmarkStart w:id="0" w:name="_GoBack"/>
      <w:bookmarkEnd w:id="0"/>
      <w:r w:rsidRPr="009B193B">
        <w:t>. </w:t>
      </w:r>
    </w:p>
    <w:sectPr w:rsidR="00A6522A" w:rsidRPr="00EB210A" w:rsidSect="00FC681E">
      <w:headerReference w:type="default" r:id="rId17"/>
      <w:footerReference w:type="default" r:id="rId18"/>
      <w:pgSz w:w="11906" w:h="16838" w:code="9"/>
      <w:pgMar w:top="1418" w:right="1021" w:bottom="567" w:left="102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6FD98" w14:textId="77777777" w:rsidR="00D15A88" w:rsidRDefault="00D15A88" w:rsidP="003733D8">
      <w:pPr>
        <w:spacing w:after="0" w:line="240" w:lineRule="auto"/>
      </w:pPr>
      <w:r>
        <w:separator/>
      </w:r>
    </w:p>
  </w:endnote>
  <w:endnote w:type="continuationSeparator" w:id="0">
    <w:p w14:paraId="3DFEE77B" w14:textId="77777777" w:rsidR="00D15A88" w:rsidRDefault="00D15A88" w:rsidP="0037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D4050" w14:textId="77777777" w:rsidR="000A1D9F" w:rsidRDefault="000A1D9F">
    <w:pPr>
      <w:pStyle w:val="Zpat"/>
    </w:pPr>
  </w:p>
  <w:p w14:paraId="338900E0" w14:textId="77777777" w:rsidR="000A1D9F" w:rsidRPr="00FC681E" w:rsidRDefault="000A1D9F" w:rsidP="00FC681E">
    <w:pPr>
      <w:pStyle w:val="Zpat"/>
      <w:spacing w:before="200"/>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436F0" w14:textId="77777777" w:rsidR="00D15A88" w:rsidRDefault="00D15A88" w:rsidP="003733D8">
      <w:pPr>
        <w:spacing w:after="0" w:line="240" w:lineRule="auto"/>
      </w:pPr>
      <w:r>
        <w:separator/>
      </w:r>
    </w:p>
  </w:footnote>
  <w:footnote w:type="continuationSeparator" w:id="0">
    <w:p w14:paraId="25874920" w14:textId="77777777" w:rsidR="00D15A88" w:rsidRDefault="00D15A88" w:rsidP="0037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40BD" w14:textId="77777777" w:rsidR="000A1D9F" w:rsidRDefault="000A1D9F" w:rsidP="003733D8">
    <w:pPr>
      <w:pStyle w:val="Zhlav"/>
      <w:ind w:left="-993"/>
    </w:pPr>
    <w:r w:rsidRPr="00FC3EC0">
      <w:rPr>
        <w:noProof/>
        <w:lang w:eastAsia="cs-CZ"/>
      </w:rPr>
      <w:drawing>
        <wp:inline distT="0" distB="0" distL="0" distR="0" wp14:anchorId="5C800A7F" wp14:editId="371F9BF4">
          <wp:extent cx="7071360" cy="1625600"/>
          <wp:effectExtent l="0" t="0" r="0" b="0"/>
          <wp:docPr id="1" name="Obrázek 0" descr="vrse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0" descr="vrsek.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1360" cy="162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403"/>
    <w:multiLevelType w:val="hybridMultilevel"/>
    <w:tmpl w:val="BA9CA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3E34F4"/>
    <w:multiLevelType w:val="hybridMultilevel"/>
    <w:tmpl w:val="ED30F0F0"/>
    <w:lvl w:ilvl="0" w:tplc="B31E1EEE">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3A18FD"/>
    <w:multiLevelType w:val="hybridMultilevel"/>
    <w:tmpl w:val="A2B4633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5443D8"/>
    <w:multiLevelType w:val="hybridMultilevel"/>
    <w:tmpl w:val="4EC06C48"/>
    <w:lvl w:ilvl="0" w:tplc="76D2F9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351DF5"/>
    <w:multiLevelType w:val="hybridMultilevel"/>
    <w:tmpl w:val="D62E4C1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F10978"/>
    <w:multiLevelType w:val="hybridMultilevel"/>
    <w:tmpl w:val="BE36A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4547D0A"/>
    <w:multiLevelType w:val="hybridMultilevel"/>
    <w:tmpl w:val="8634E92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8646530"/>
    <w:multiLevelType w:val="hybridMultilevel"/>
    <w:tmpl w:val="3AC4F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D8"/>
    <w:rsid w:val="000046DA"/>
    <w:rsid w:val="00010AE0"/>
    <w:rsid w:val="000166A9"/>
    <w:rsid w:val="000477D6"/>
    <w:rsid w:val="000545A9"/>
    <w:rsid w:val="00062BAA"/>
    <w:rsid w:val="00063534"/>
    <w:rsid w:val="00065F2B"/>
    <w:rsid w:val="00075123"/>
    <w:rsid w:val="00077CE1"/>
    <w:rsid w:val="00094F8F"/>
    <w:rsid w:val="000A1D9F"/>
    <w:rsid w:val="000A3382"/>
    <w:rsid w:val="000B4F6B"/>
    <w:rsid w:val="000B7CA6"/>
    <w:rsid w:val="000C36AF"/>
    <w:rsid w:val="000D111D"/>
    <w:rsid w:val="000D1148"/>
    <w:rsid w:val="000D1EEE"/>
    <w:rsid w:val="000E58FB"/>
    <w:rsid w:val="000E6833"/>
    <w:rsid w:val="000F4843"/>
    <w:rsid w:val="000F4B41"/>
    <w:rsid w:val="00116C21"/>
    <w:rsid w:val="0012566F"/>
    <w:rsid w:val="00144FF9"/>
    <w:rsid w:val="001456A3"/>
    <w:rsid w:val="00151654"/>
    <w:rsid w:val="00155ABC"/>
    <w:rsid w:val="00163B09"/>
    <w:rsid w:val="00171C3F"/>
    <w:rsid w:val="0018365D"/>
    <w:rsid w:val="00190EAB"/>
    <w:rsid w:val="001A2BE1"/>
    <w:rsid w:val="001A6FCC"/>
    <w:rsid w:val="001B1E82"/>
    <w:rsid w:val="001B50C2"/>
    <w:rsid w:val="001C3D9C"/>
    <w:rsid w:val="001D7FCF"/>
    <w:rsid w:val="001E6262"/>
    <w:rsid w:val="001F43D6"/>
    <w:rsid w:val="002064BF"/>
    <w:rsid w:val="00226268"/>
    <w:rsid w:val="002309E3"/>
    <w:rsid w:val="00243BE3"/>
    <w:rsid w:val="00253605"/>
    <w:rsid w:val="00254782"/>
    <w:rsid w:val="00260427"/>
    <w:rsid w:val="002701AC"/>
    <w:rsid w:val="00280EA7"/>
    <w:rsid w:val="002825F3"/>
    <w:rsid w:val="0029737A"/>
    <w:rsid w:val="002A5BBB"/>
    <w:rsid w:val="002B16AD"/>
    <w:rsid w:val="002C5935"/>
    <w:rsid w:val="002D25FF"/>
    <w:rsid w:val="002F0260"/>
    <w:rsid w:val="002F0B5C"/>
    <w:rsid w:val="002F2674"/>
    <w:rsid w:val="002F366C"/>
    <w:rsid w:val="002F63CA"/>
    <w:rsid w:val="00302B48"/>
    <w:rsid w:val="00307838"/>
    <w:rsid w:val="00311117"/>
    <w:rsid w:val="00314CE7"/>
    <w:rsid w:val="003247BB"/>
    <w:rsid w:val="00335C0A"/>
    <w:rsid w:val="00364669"/>
    <w:rsid w:val="00365F79"/>
    <w:rsid w:val="00367A89"/>
    <w:rsid w:val="003733D8"/>
    <w:rsid w:val="00376435"/>
    <w:rsid w:val="00384F4F"/>
    <w:rsid w:val="003A4259"/>
    <w:rsid w:val="003A5389"/>
    <w:rsid w:val="003B01C0"/>
    <w:rsid w:val="003B0A8A"/>
    <w:rsid w:val="003B0AF4"/>
    <w:rsid w:val="003B44B3"/>
    <w:rsid w:val="003C7D93"/>
    <w:rsid w:val="003E336D"/>
    <w:rsid w:val="003E663F"/>
    <w:rsid w:val="00406AE7"/>
    <w:rsid w:val="00412081"/>
    <w:rsid w:val="00424372"/>
    <w:rsid w:val="00426F4A"/>
    <w:rsid w:val="00442451"/>
    <w:rsid w:val="0044258E"/>
    <w:rsid w:val="00443765"/>
    <w:rsid w:val="004737E4"/>
    <w:rsid w:val="00481390"/>
    <w:rsid w:val="00482D36"/>
    <w:rsid w:val="004857B1"/>
    <w:rsid w:val="00493DB5"/>
    <w:rsid w:val="00496608"/>
    <w:rsid w:val="004B3B11"/>
    <w:rsid w:val="004C2F00"/>
    <w:rsid w:val="004D15C5"/>
    <w:rsid w:val="004E679F"/>
    <w:rsid w:val="004F3575"/>
    <w:rsid w:val="00523B5B"/>
    <w:rsid w:val="00541372"/>
    <w:rsid w:val="00552F4C"/>
    <w:rsid w:val="00556806"/>
    <w:rsid w:val="00566ABD"/>
    <w:rsid w:val="00582484"/>
    <w:rsid w:val="0058485F"/>
    <w:rsid w:val="005936B0"/>
    <w:rsid w:val="005937A7"/>
    <w:rsid w:val="00594B10"/>
    <w:rsid w:val="00595658"/>
    <w:rsid w:val="00596A3F"/>
    <w:rsid w:val="005B7724"/>
    <w:rsid w:val="005C4E69"/>
    <w:rsid w:val="005C53CF"/>
    <w:rsid w:val="005D090B"/>
    <w:rsid w:val="005D6886"/>
    <w:rsid w:val="005D69BE"/>
    <w:rsid w:val="005F48DF"/>
    <w:rsid w:val="006002C2"/>
    <w:rsid w:val="00603FDC"/>
    <w:rsid w:val="006134A6"/>
    <w:rsid w:val="00621E04"/>
    <w:rsid w:val="0062352E"/>
    <w:rsid w:val="0062388A"/>
    <w:rsid w:val="006516E0"/>
    <w:rsid w:val="00657182"/>
    <w:rsid w:val="006856B4"/>
    <w:rsid w:val="00686670"/>
    <w:rsid w:val="006868D8"/>
    <w:rsid w:val="00690A45"/>
    <w:rsid w:val="006956BE"/>
    <w:rsid w:val="006A4882"/>
    <w:rsid w:val="006B7DAC"/>
    <w:rsid w:val="006C5E2F"/>
    <w:rsid w:val="00701B4D"/>
    <w:rsid w:val="007250C5"/>
    <w:rsid w:val="007363A2"/>
    <w:rsid w:val="0074189E"/>
    <w:rsid w:val="00753D8D"/>
    <w:rsid w:val="007540E1"/>
    <w:rsid w:val="00766D68"/>
    <w:rsid w:val="007B2826"/>
    <w:rsid w:val="007B3F61"/>
    <w:rsid w:val="007B76F9"/>
    <w:rsid w:val="007C3A34"/>
    <w:rsid w:val="007C76F9"/>
    <w:rsid w:val="007D0D9B"/>
    <w:rsid w:val="007D57F2"/>
    <w:rsid w:val="007F74B2"/>
    <w:rsid w:val="00805203"/>
    <w:rsid w:val="008114E6"/>
    <w:rsid w:val="00811E0A"/>
    <w:rsid w:val="00827533"/>
    <w:rsid w:val="00840485"/>
    <w:rsid w:val="00851BAA"/>
    <w:rsid w:val="00865EF0"/>
    <w:rsid w:val="00867B28"/>
    <w:rsid w:val="00876B2B"/>
    <w:rsid w:val="00884B4B"/>
    <w:rsid w:val="008901F5"/>
    <w:rsid w:val="00890FA5"/>
    <w:rsid w:val="00891655"/>
    <w:rsid w:val="008A1B99"/>
    <w:rsid w:val="008A2183"/>
    <w:rsid w:val="008B489C"/>
    <w:rsid w:val="008B6C1A"/>
    <w:rsid w:val="008C6911"/>
    <w:rsid w:val="008D225A"/>
    <w:rsid w:val="008D414D"/>
    <w:rsid w:val="008D5409"/>
    <w:rsid w:val="008E6F62"/>
    <w:rsid w:val="008F1EB3"/>
    <w:rsid w:val="00902A76"/>
    <w:rsid w:val="009030DC"/>
    <w:rsid w:val="00906350"/>
    <w:rsid w:val="009127DE"/>
    <w:rsid w:val="00917746"/>
    <w:rsid w:val="00921A27"/>
    <w:rsid w:val="0092769E"/>
    <w:rsid w:val="0093696A"/>
    <w:rsid w:val="00936B70"/>
    <w:rsid w:val="00940C71"/>
    <w:rsid w:val="00950B88"/>
    <w:rsid w:val="00957429"/>
    <w:rsid w:val="00960F2F"/>
    <w:rsid w:val="00984978"/>
    <w:rsid w:val="0099507B"/>
    <w:rsid w:val="009B193B"/>
    <w:rsid w:val="009B1BAF"/>
    <w:rsid w:val="009B29CB"/>
    <w:rsid w:val="009D23A9"/>
    <w:rsid w:val="009D56C7"/>
    <w:rsid w:val="009D5A82"/>
    <w:rsid w:val="009E417E"/>
    <w:rsid w:val="009E45D2"/>
    <w:rsid w:val="009F0DF2"/>
    <w:rsid w:val="00A055BA"/>
    <w:rsid w:val="00A145C6"/>
    <w:rsid w:val="00A205F2"/>
    <w:rsid w:val="00A24363"/>
    <w:rsid w:val="00A34DE7"/>
    <w:rsid w:val="00A41EA3"/>
    <w:rsid w:val="00A42098"/>
    <w:rsid w:val="00A43303"/>
    <w:rsid w:val="00A6522A"/>
    <w:rsid w:val="00A74558"/>
    <w:rsid w:val="00A8490B"/>
    <w:rsid w:val="00A95343"/>
    <w:rsid w:val="00AA1FF4"/>
    <w:rsid w:val="00AA54D7"/>
    <w:rsid w:val="00AA63C0"/>
    <w:rsid w:val="00AB761B"/>
    <w:rsid w:val="00B05466"/>
    <w:rsid w:val="00B06DA9"/>
    <w:rsid w:val="00B316C6"/>
    <w:rsid w:val="00B31FFF"/>
    <w:rsid w:val="00B339B8"/>
    <w:rsid w:val="00B42258"/>
    <w:rsid w:val="00B434B0"/>
    <w:rsid w:val="00B6773F"/>
    <w:rsid w:val="00B92121"/>
    <w:rsid w:val="00B95E08"/>
    <w:rsid w:val="00B96229"/>
    <w:rsid w:val="00BA617F"/>
    <w:rsid w:val="00BB4211"/>
    <w:rsid w:val="00BB6A9F"/>
    <w:rsid w:val="00BB711D"/>
    <w:rsid w:val="00BC49A8"/>
    <w:rsid w:val="00BC501C"/>
    <w:rsid w:val="00BE701D"/>
    <w:rsid w:val="00C05F04"/>
    <w:rsid w:val="00C13C09"/>
    <w:rsid w:val="00C15754"/>
    <w:rsid w:val="00C2177A"/>
    <w:rsid w:val="00C21E6D"/>
    <w:rsid w:val="00C338F9"/>
    <w:rsid w:val="00C36FF6"/>
    <w:rsid w:val="00C4674F"/>
    <w:rsid w:val="00C51C5A"/>
    <w:rsid w:val="00C548A7"/>
    <w:rsid w:val="00C70A3C"/>
    <w:rsid w:val="00C7159B"/>
    <w:rsid w:val="00C71DFF"/>
    <w:rsid w:val="00C76E48"/>
    <w:rsid w:val="00C86740"/>
    <w:rsid w:val="00CA21EA"/>
    <w:rsid w:val="00CA3EE7"/>
    <w:rsid w:val="00CB2EFE"/>
    <w:rsid w:val="00CC4CA3"/>
    <w:rsid w:val="00CD407F"/>
    <w:rsid w:val="00CF4EFA"/>
    <w:rsid w:val="00CF5035"/>
    <w:rsid w:val="00D03A05"/>
    <w:rsid w:val="00D0651C"/>
    <w:rsid w:val="00D15A88"/>
    <w:rsid w:val="00D2266D"/>
    <w:rsid w:val="00D375B6"/>
    <w:rsid w:val="00D63F74"/>
    <w:rsid w:val="00D642B1"/>
    <w:rsid w:val="00D67A6B"/>
    <w:rsid w:val="00D84152"/>
    <w:rsid w:val="00DB0180"/>
    <w:rsid w:val="00DB0AA4"/>
    <w:rsid w:val="00DB73A3"/>
    <w:rsid w:val="00DC0A76"/>
    <w:rsid w:val="00DC371D"/>
    <w:rsid w:val="00DE1BEC"/>
    <w:rsid w:val="00DE47EB"/>
    <w:rsid w:val="00DE56D6"/>
    <w:rsid w:val="00DF2052"/>
    <w:rsid w:val="00E251C0"/>
    <w:rsid w:val="00E251D4"/>
    <w:rsid w:val="00E25EB2"/>
    <w:rsid w:val="00E3143E"/>
    <w:rsid w:val="00E41D7B"/>
    <w:rsid w:val="00E42A9A"/>
    <w:rsid w:val="00E47574"/>
    <w:rsid w:val="00E5387B"/>
    <w:rsid w:val="00E6479F"/>
    <w:rsid w:val="00E71AF5"/>
    <w:rsid w:val="00E77F11"/>
    <w:rsid w:val="00E936FB"/>
    <w:rsid w:val="00E94ADD"/>
    <w:rsid w:val="00E95E41"/>
    <w:rsid w:val="00EA52FF"/>
    <w:rsid w:val="00EB14B9"/>
    <w:rsid w:val="00EB210A"/>
    <w:rsid w:val="00EB7FD6"/>
    <w:rsid w:val="00EC7680"/>
    <w:rsid w:val="00EC7BDE"/>
    <w:rsid w:val="00ED157F"/>
    <w:rsid w:val="00EE5A0C"/>
    <w:rsid w:val="00EE5BF0"/>
    <w:rsid w:val="00EE7322"/>
    <w:rsid w:val="00EF410B"/>
    <w:rsid w:val="00EF5AD4"/>
    <w:rsid w:val="00F0425E"/>
    <w:rsid w:val="00F144CE"/>
    <w:rsid w:val="00F55B3B"/>
    <w:rsid w:val="00F60522"/>
    <w:rsid w:val="00F60A7C"/>
    <w:rsid w:val="00F800F0"/>
    <w:rsid w:val="00F86D55"/>
    <w:rsid w:val="00F955C5"/>
    <w:rsid w:val="00FA4508"/>
    <w:rsid w:val="00FB1085"/>
    <w:rsid w:val="00FB3939"/>
    <w:rsid w:val="00FC3744"/>
    <w:rsid w:val="00FC681E"/>
    <w:rsid w:val="00FD56D6"/>
    <w:rsid w:val="00FE02E2"/>
    <w:rsid w:val="00FE6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D1B2E"/>
  <w15:chartTrackingRefBased/>
  <w15:docId w15:val="{9FBE8CDD-CF39-FF40-A525-906A81EB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BA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3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3D8"/>
  </w:style>
  <w:style w:type="paragraph" w:styleId="Zpat">
    <w:name w:val="footer"/>
    <w:basedOn w:val="Normln"/>
    <w:link w:val="ZpatChar"/>
    <w:uiPriority w:val="99"/>
    <w:unhideWhenUsed/>
    <w:rsid w:val="003733D8"/>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3D8"/>
  </w:style>
  <w:style w:type="paragraph" w:styleId="Textbubliny">
    <w:name w:val="Balloon Text"/>
    <w:basedOn w:val="Normln"/>
    <w:link w:val="TextbublinyChar"/>
    <w:uiPriority w:val="99"/>
    <w:semiHidden/>
    <w:unhideWhenUsed/>
    <w:rsid w:val="003733D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733D8"/>
    <w:rPr>
      <w:rFonts w:ascii="Tahoma" w:hAnsi="Tahoma" w:cs="Tahoma"/>
      <w:sz w:val="16"/>
      <w:szCs w:val="16"/>
    </w:rPr>
  </w:style>
  <w:style w:type="paragraph" w:styleId="Normlnweb">
    <w:name w:val="Normal (Web)"/>
    <w:basedOn w:val="Normln"/>
    <w:uiPriority w:val="99"/>
    <w:unhideWhenUsed/>
    <w:rsid w:val="00D375B6"/>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375B6"/>
  </w:style>
  <w:style w:type="character" w:styleId="Hypertextovodkaz">
    <w:name w:val="Hyperlink"/>
    <w:uiPriority w:val="99"/>
    <w:unhideWhenUsed/>
    <w:rsid w:val="00D375B6"/>
    <w:rPr>
      <w:color w:val="0000FF"/>
      <w:u w:val="single"/>
    </w:rPr>
  </w:style>
  <w:style w:type="character" w:styleId="Sledovanodkaz">
    <w:name w:val="FollowedHyperlink"/>
    <w:uiPriority w:val="99"/>
    <w:semiHidden/>
    <w:unhideWhenUsed/>
    <w:rsid w:val="00D375B6"/>
    <w:rPr>
      <w:color w:val="800080"/>
      <w:u w:val="single"/>
    </w:rPr>
  </w:style>
  <w:style w:type="character" w:customStyle="1" w:styleId="Nevyeenzmnka1">
    <w:name w:val="Nevyřešená zmínka1"/>
    <w:uiPriority w:val="99"/>
    <w:semiHidden/>
    <w:unhideWhenUsed/>
    <w:rsid w:val="00C21E6D"/>
    <w:rPr>
      <w:color w:val="605E5C"/>
      <w:shd w:val="clear" w:color="auto" w:fill="E1DFDD"/>
    </w:rPr>
  </w:style>
  <w:style w:type="paragraph" w:styleId="Odstavecseseznamem">
    <w:name w:val="List Paragraph"/>
    <w:basedOn w:val="Normln"/>
    <w:uiPriority w:val="34"/>
    <w:qFormat/>
    <w:rsid w:val="00A145C6"/>
    <w:pPr>
      <w:spacing w:after="160" w:line="259" w:lineRule="auto"/>
      <w:ind w:left="720"/>
      <w:contextualSpacing/>
    </w:pPr>
  </w:style>
  <w:style w:type="paragraph" w:styleId="FormtovanvHTML">
    <w:name w:val="HTML Preformatted"/>
    <w:basedOn w:val="Normln"/>
    <w:link w:val="FormtovanvHTMLChar"/>
    <w:uiPriority w:val="99"/>
    <w:semiHidden/>
    <w:unhideWhenUsed/>
    <w:rsid w:val="00010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10AE0"/>
    <w:rPr>
      <w:rFonts w:ascii="Courier New" w:eastAsia="Times New Roman" w:hAnsi="Courier New" w:cs="Courier New"/>
    </w:rPr>
  </w:style>
  <w:style w:type="character" w:styleId="Odkaznakoment">
    <w:name w:val="annotation reference"/>
    <w:basedOn w:val="Standardnpsmoodstavce"/>
    <w:uiPriority w:val="99"/>
    <w:semiHidden/>
    <w:unhideWhenUsed/>
    <w:rsid w:val="00CF5035"/>
    <w:rPr>
      <w:sz w:val="16"/>
      <w:szCs w:val="16"/>
    </w:rPr>
  </w:style>
  <w:style w:type="paragraph" w:styleId="Textkomente">
    <w:name w:val="annotation text"/>
    <w:basedOn w:val="Normln"/>
    <w:link w:val="TextkomenteChar"/>
    <w:uiPriority w:val="99"/>
    <w:semiHidden/>
    <w:unhideWhenUsed/>
    <w:rsid w:val="00CF5035"/>
    <w:pPr>
      <w:spacing w:line="240" w:lineRule="auto"/>
    </w:pPr>
    <w:rPr>
      <w:sz w:val="20"/>
      <w:szCs w:val="20"/>
    </w:rPr>
  </w:style>
  <w:style w:type="character" w:customStyle="1" w:styleId="TextkomenteChar">
    <w:name w:val="Text komentáře Char"/>
    <w:basedOn w:val="Standardnpsmoodstavce"/>
    <w:link w:val="Textkomente"/>
    <w:uiPriority w:val="99"/>
    <w:semiHidden/>
    <w:rsid w:val="00CF5035"/>
    <w:rPr>
      <w:lang w:eastAsia="en-US"/>
    </w:rPr>
  </w:style>
  <w:style w:type="paragraph" w:styleId="Pedmtkomente">
    <w:name w:val="annotation subject"/>
    <w:basedOn w:val="Textkomente"/>
    <w:next w:val="Textkomente"/>
    <w:link w:val="PedmtkomenteChar"/>
    <w:uiPriority w:val="99"/>
    <w:semiHidden/>
    <w:unhideWhenUsed/>
    <w:rsid w:val="00CF5035"/>
    <w:rPr>
      <w:b/>
      <w:bCs/>
    </w:rPr>
  </w:style>
  <w:style w:type="character" w:customStyle="1" w:styleId="PedmtkomenteChar">
    <w:name w:val="Předmět komentáře Char"/>
    <w:basedOn w:val="TextkomenteChar"/>
    <w:link w:val="Pedmtkomente"/>
    <w:uiPriority w:val="99"/>
    <w:semiHidden/>
    <w:rsid w:val="00CF5035"/>
    <w:rPr>
      <w:b/>
      <w:bCs/>
      <w:lang w:eastAsia="en-US"/>
    </w:rPr>
  </w:style>
  <w:style w:type="paragraph" w:styleId="Bezmezer">
    <w:name w:val="No Spacing"/>
    <w:uiPriority w:val="1"/>
    <w:qFormat/>
    <w:rsid w:val="00302B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elie-zs.cz/wp-content/uploads/car-park-g49f9a3b36_1920.jp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elie@amelie-zs.cz"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melie-zs.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lie-zs.cz/wp-content/uploads/access-g63415d703_1920.jpg" TargetMode="External"/><Relationship Id="rId5" Type="http://schemas.openxmlformats.org/officeDocument/2006/relationships/footnotes" Target="footnotes.xml"/><Relationship Id="rId15" Type="http://schemas.openxmlformats.org/officeDocument/2006/relationships/hyperlink" Target="https://www.linkos.cz/pacient-a-rodina/pomoc-v-nemoci/covid-19/"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elie-zs.cz/wp-content/uploads/keys-g0fa5fdcf7_1920.jpg" TargetMode="External"/><Relationship Id="rId14" Type="http://schemas.openxmlformats.org/officeDocument/2006/relationships/hyperlink" Target="https://link.springer.com/article/10.1007/s00520-021-061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644</Words>
  <Characters>3806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4442</CharactersWithSpaces>
  <SharedDoc>false</SharedDoc>
  <HLinks>
    <vt:vector size="42" baseType="variant">
      <vt:variant>
        <vt:i4>5505050</vt:i4>
      </vt:variant>
      <vt:variant>
        <vt:i4>18</vt:i4>
      </vt:variant>
      <vt:variant>
        <vt:i4>0</vt:i4>
      </vt:variant>
      <vt:variant>
        <vt:i4>5</vt:i4>
      </vt:variant>
      <vt:variant>
        <vt:lpwstr>http://www.amelie-zs.cz/</vt:lpwstr>
      </vt:variant>
      <vt:variant>
        <vt:lpwstr/>
      </vt:variant>
      <vt:variant>
        <vt:i4>8192060</vt:i4>
      </vt:variant>
      <vt:variant>
        <vt:i4>15</vt:i4>
      </vt:variant>
      <vt:variant>
        <vt:i4>0</vt:i4>
      </vt:variant>
      <vt:variant>
        <vt:i4>5</vt:i4>
      </vt:variant>
      <vt:variant>
        <vt:lpwstr>https://www.amelie-zs.cz/zivot-jde-dal/</vt:lpwstr>
      </vt:variant>
      <vt:variant>
        <vt:lpwstr/>
      </vt:variant>
      <vt:variant>
        <vt:i4>8257644</vt:i4>
      </vt:variant>
      <vt:variant>
        <vt:i4>12</vt:i4>
      </vt:variant>
      <vt:variant>
        <vt:i4>0</vt:i4>
      </vt:variant>
      <vt:variant>
        <vt:i4>5</vt:i4>
      </vt:variant>
      <vt:variant>
        <vt:lpwstr>https://www.linkos.cz/pacient-a-rodina/pece-o-pacienta/desatero-bezpecnosti-onkologickeho-pacienta-pro-aktualni-obdobi/</vt:lpwstr>
      </vt:variant>
      <vt:variant>
        <vt:lpwstr/>
      </vt:variant>
      <vt:variant>
        <vt:i4>4194393</vt:i4>
      </vt:variant>
      <vt:variant>
        <vt:i4>9</vt:i4>
      </vt:variant>
      <vt:variant>
        <vt:i4>0</vt:i4>
      </vt:variant>
      <vt:variant>
        <vt:i4>5</vt:i4>
      </vt:variant>
      <vt:variant>
        <vt:lpwstr>https://www.amelie-zs.cz/wp-content/uploads/Vyj%C3%A1d%C5%99en%C3%AD-%C4%8COS-%C4%8CLS-JEP-pacient%C5%AFm.pdf</vt:lpwstr>
      </vt:variant>
      <vt:variant>
        <vt:lpwstr/>
      </vt:variant>
      <vt:variant>
        <vt:i4>2359333</vt:i4>
      </vt:variant>
      <vt:variant>
        <vt:i4>6</vt:i4>
      </vt:variant>
      <vt:variant>
        <vt:i4>0</vt:i4>
      </vt:variant>
      <vt:variant>
        <vt:i4>5</vt:i4>
      </vt:variant>
      <vt:variant>
        <vt:lpwstr>https://www.linkos.cz/ceska-onkologicka-spolecnost-cls-jep/organizace-cos/vyjadreni-vyboru-cos-cls-jep-k-situaci-souvisejici-se-sirenim-koronaviroveho-one/</vt:lpwstr>
      </vt:variant>
      <vt:variant>
        <vt:lpwstr/>
      </vt:variant>
      <vt:variant>
        <vt:i4>327806</vt:i4>
      </vt:variant>
      <vt:variant>
        <vt:i4>3</vt:i4>
      </vt:variant>
      <vt:variant>
        <vt:i4>0</vt:i4>
      </vt:variant>
      <vt:variant>
        <vt:i4>5</vt:i4>
      </vt:variant>
      <vt:variant>
        <vt:lpwstr>mailto:amelie@amelie-zs.cz</vt:lpwstr>
      </vt:variant>
      <vt:variant>
        <vt:lpwstr/>
      </vt:variant>
      <vt:variant>
        <vt:i4>2359333</vt:i4>
      </vt:variant>
      <vt:variant>
        <vt:i4>0</vt:i4>
      </vt:variant>
      <vt:variant>
        <vt:i4>0</vt:i4>
      </vt:variant>
      <vt:variant>
        <vt:i4>5</vt:i4>
      </vt:variant>
      <vt:variant>
        <vt:lpwstr>https://www.linkos.cz/ceska-onkologicka-spolecnost-cls-jep/organizace-cos/vyjadreni-vyboru-cos-cls-jep-k-situaci-souvisejici-se-sirenim-koronaviroveho-one/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OEM7</dc:creator>
  <cp:keywords/>
  <cp:lastModifiedBy>Michaela</cp:lastModifiedBy>
  <cp:revision>3</cp:revision>
  <cp:lastPrinted>2019-12-04T09:48:00Z</cp:lastPrinted>
  <dcterms:created xsi:type="dcterms:W3CDTF">2022-01-31T08:21:00Z</dcterms:created>
  <dcterms:modified xsi:type="dcterms:W3CDTF">2022-01-31T09:36:00Z</dcterms:modified>
</cp:coreProperties>
</file>