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6767" w14:textId="4FE0B5E2" w:rsidR="00A145C6" w:rsidRPr="009B193B" w:rsidRDefault="00FB3939" w:rsidP="009B193B">
      <w:pPr>
        <w:jc w:val="both"/>
        <w:rPr>
          <w:b/>
          <w:bCs/>
          <w:sz w:val="28"/>
          <w:szCs w:val="28"/>
        </w:rPr>
      </w:pPr>
      <w:r w:rsidRPr="009B193B">
        <w:rPr>
          <w:b/>
          <w:bCs/>
          <w:sz w:val="28"/>
          <w:szCs w:val="28"/>
        </w:rPr>
        <w:t>Onkologick</w:t>
      </w:r>
      <w:r w:rsidR="00E42A9A" w:rsidRPr="009B193B">
        <w:rPr>
          <w:b/>
          <w:bCs/>
          <w:sz w:val="28"/>
          <w:szCs w:val="28"/>
        </w:rPr>
        <w:t xml:space="preserve">y </w:t>
      </w:r>
      <w:r w:rsidRPr="009B193B">
        <w:rPr>
          <w:b/>
          <w:bCs/>
          <w:sz w:val="28"/>
          <w:szCs w:val="28"/>
        </w:rPr>
        <w:t>nemoc</w:t>
      </w:r>
      <w:r w:rsidR="00E42A9A" w:rsidRPr="009B193B">
        <w:rPr>
          <w:b/>
          <w:bCs/>
          <w:sz w:val="28"/>
          <w:szCs w:val="28"/>
        </w:rPr>
        <w:t>ní</w:t>
      </w:r>
      <w:r w:rsidRPr="009B193B">
        <w:rPr>
          <w:b/>
          <w:bCs/>
          <w:sz w:val="28"/>
          <w:szCs w:val="28"/>
        </w:rPr>
        <w:t xml:space="preserve"> </w:t>
      </w:r>
      <w:r w:rsidR="000D1148" w:rsidRPr="009B193B">
        <w:rPr>
          <w:b/>
          <w:bCs/>
          <w:sz w:val="28"/>
          <w:szCs w:val="28"/>
        </w:rPr>
        <w:t xml:space="preserve">v době </w:t>
      </w:r>
      <w:r w:rsidR="00E42A9A" w:rsidRPr="009B193B">
        <w:rPr>
          <w:b/>
          <w:bCs/>
          <w:sz w:val="28"/>
          <w:szCs w:val="28"/>
        </w:rPr>
        <w:t>pandemie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0B20EC39" w14:textId="1639AE4B" w:rsidR="00E42A9A" w:rsidRPr="009B193B" w:rsidRDefault="002F2674" w:rsidP="009B193B">
      <w:pPr>
        <w:jc w:val="both"/>
        <w:rPr>
          <w:b/>
          <w:bCs/>
        </w:rPr>
      </w:pPr>
      <w:r w:rsidRPr="009B193B">
        <w:rPr>
          <w:bCs/>
        </w:rPr>
        <w:t>Praha</w:t>
      </w:r>
      <w:r w:rsidR="00E42A9A" w:rsidRPr="009B193B">
        <w:rPr>
          <w:bCs/>
        </w:rPr>
        <w:t xml:space="preserve"> 2</w:t>
      </w:r>
      <w:r w:rsidR="009D23A9" w:rsidRPr="009B193B">
        <w:rPr>
          <w:bCs/>
        </w:rPr>
        <w:t>6</w:t>
      </w:r>
      <w:r w:rsidR="00482D36" w:rsidRPr="009B193B">
        <w:rPr>
          <w:bCs/>
        </w:rPr>
        <w:t>.</w:t>
      </w:r>
      <w:r w:rsidR="009D23A9" w:rsidRPr="009B193B">
        <w:rPr>
          <w:bCs/>
        </w:rPr>
        <w:t>4</w:t>
      </w:r>
      <w:r w:rsidR="00482D36" w:rsidRPr="009B193B">
        <w:rPr>
          <w:bCs/>
        </w:rPr>
        <w:t>.202</w:t>
      </w:r>
      <w:r w:rsidR="00E42A9A" w:rsidRPr="009B193B">
        <w:rPr>
          <w:bCs/>
        </w:rPr>
        <w:t>1</w:t>
      </w:r>
      <w:r w:rsidR="00482D36" w:rsidRPr="009B193B">
        <w:t xml:space="preserve"> </w:t>
      </w:r>
      <w:r w:rsidR="009D23A9" w:rsidRPr="009B193B">
        <w:rPr>
          <w:b/>
          <w:bCs/>
        </w:rPr>
        <w:t>Asi všichni se shodn</w:t>
      </w:r>
      <w:r w:rsidR="00F86D55">
        <w:rPr>
          <w:b/>
          <w:bCs/>
        </w:rPr>
        <w:t>eme</w:t>
      </w:r>
      <w:r w:rsidR="009D23A9" w:rsidRPr="009B193B">
        <w:rPr>
          <w:b/>
          <w:bCs/>
        </w:rPr>
        <w:t xml:space="preserve"> na to</w:t>
      </w:r>
      <w:r w:rsidR="009D5A82" w:rsidRPr="009B193B">
        <w:rPr>
          <w:b/>
          <w:bCs/>
        </w:rPr>
        <w:t>m</w:t>
      </w:r>
      <w:r w:rsidR="009D23A9" w:rsidRPr="009B193B">
        <w:rPr>
          <w:b/>
          <w:bCs/>
        </w:rPr>
        <w:t>, že ačkoli se očkuje</w:t>
      </w:r>
      <w:r w:rsidR="000A1D9F">
        <w:rPr>
          <w:b/>
          <w:bCs/>
        </w:rPr>
        <w:t xml:space="preserve"> a</w:t>
      </w:r>
      <w:r w:rsidR="009D23A9" w:rsidRPr="009B193B">
        <w:rPr>
          <w:b/>
          <w:bCs/>
        </w:rPr>
        <w:t xml:space="preserve"> rozvolňuje, s</w:t>
      </w:r>
      <w:r w:rsidR="00E42A9A" w:rsidRPr="009B193B">
        <w:rPr>
          <w:b/>
          <w:bCs/>
        </w:rPr>
        <w:t>oučasná situace je pro všechny</w:t>
      </w:r>
      <w:r w:rsidR="009D23A9" w:rsidRPr="009B193B">
        <w:rPr>
          <w:b/>
          <w:bCs/>
        </w:rPr>
        <w:t xml:space="preserve"> složitá. </w:t>
      </w:r>
      <w:r w:rsidR="00936B70" w:rsidRPr="009B193B">
        <w:rPr>
          <w:b/>
          <w:bCs/>
        </w:rPr>
        <w:t>I tak se ale</w:t>
      </w:r>
      <w:r w:rsidR="009D23A9" w:rsidRPr="009B193B">
        <w:rPr>
          <w:b/>
          <w:bCs/>
        </w:rPr>
        <w:t xml:space="preserve"> mohou přidávat životní situace, které by samy o sobě byly hodnoceny jako velmi </w:t>
      </w:r>
      <w:r w:rsidR="00936B70" w:rsidRPr="009B193B">
        <w:rPr>
          <w:b/>
          <w:bCs/>
        </w:rPr>
        <w:t>těžk</w:t>
      </w:r>
      <w:r w:rsidR="009D23A9" w:rsidRPr="009B193B">
        <w:rPr>
          <w:b/>
          <w:bCs/>
        </w:rPr>
        <w:t>é – třeba onkologické onemocnění. Otázkou je, zda se tyto dvě situace a jejich dopady do života lidí sčítají</w:t>
      </w:r>
      <w:r w:rsidR="000A1D9F">
        <w:rPr>
          <w:b/>
          <w:bCs/>
        </w:rPr>
        <w:t>,</w:t>
      </w:r>
      <w:r w:rsidR="009D23A9" w:rsidRPr="009B193B">
        <w:rPr>
          <w:b/>
          <w:bCs/>
        </w:rPr>
        <w:t xml:space="preserve"> anebo jsou i oblasti, kde se jejich součet vyruší. J</w:t>
      </w:r>
      <w:r w:rsidR="00E42A9A" w:rsidRPr="009B193B">
        <w:rPr>
          <w:b/>
          <w:bCs/>
        </w:rPr>
        <w:t>ak jsou na tom onkologicky nemocní</w:t>
      </w:r>
      <w:r w:rsidR="009D23A9" w:rsidRPr="009B193B">
        <w:rPr>
          <w:b/>
          <w:bCs/>
        </w:rPr>
        <w:t xml:space="preserve"> v </w:t>
      </w:r>
      <w:proofErr w:type="spellStart"/>
      <w:r w:rsidR="009D23A9" w:rsidRPr="009B193B">
        <w:rPr>
          <w:b/>
          <w:bCs/>
        </w:rPr>
        <w:t>covidové</w:t>
      </w:r>
      <w:proofErr w:type="spellEnd"/>
      <w:r w:rsidR="009D23A9" w:rsidRPr="009B193B">
        <w:rPr>
          <w:b/>
          <w:bCs/>
        </w:rPr>
        <w:t xml:space="preserve"> době</w:t>
      </w:r>
      <w:r w:rsidR="00E42A9A" w:rsidRPr="009B193B">
        <w:rPr>
          <w:b/>
          <w:bCs/>
        </w:rPr>
        <w:t xml:space="preserve">? </w:t>
      </w:r>
      <w:r w:rsidR="009D23A9" w:rsidRPr="009B193B">
        <w:rPr>
          <w:b/>
          <w:bCs/>
        </w:rPr>
        <w:t>Co se změnilo? Na to jsme se zeptali tří odborníků – sociálních pracovnic a psycholožky.</w:t>
      </w:r>
    </w:p>
    <w:p w14:paraId="08941876" w14:textId="41191B9C" w:rsidR="009D5A82" w:rsidRPr="009B193B" w:rsidRDefault="00936B70" w:rsidP="009B193B">
      <w:pPr>
        <w:jc w:val="both"/>
        <w:rPr>
          <w:i/>
          <w:iCs/>
        </w:rPr>
      </w:pPr>
      <w:r w:rsidRPr="009B193B">
        <w:rPr>
          <w:bCs/>
          <w:i/>
          <w:iCs/>
        </w:rPr>
        <w:t>„</w:t>
      </w:r>
      <w:r w:rsidR="00F60522" w:rsidRPr="009B193B">
        <w:rPr>
          <w:bCs/>
          <w:i/>
          <w:iCs/>
        </w:rPr>
        <w:t>Z</w:t>
      </w:r>
      <w:r w:rsidRPr="009B193B">
        <w:rPr>
          <w:i/>
          <w:iCs/>
        </w:rPr>
        <w:t xml:space="preserve">vyšují se </w:t>
      </w:r>
      <w:r w:rsidR="00F60522" w:rsidRPr="009B193B">
        <w:rPr>
          <w:i/>
          <w:iCs/>
        </w:rPr>
        <w:t xml:space="preserve">čísla </w:t>
      </w:r>
      <w:r w:rsidRPr="009B193B">
        <w:rPr>
          <w:i/>
          <w:iCs/>
        </w:rPr>
        <w:t xml:space="preserve">psychických obtíží </w:t>
      </w:r>
      <w:r w:rsidR="00F60522" w:rsidRPr="009B193B">
        <w:rPr>
          <w:i/>
          <w:iCs/>
        </w:rPr>
        <w:t>u</w:t>
      </w:r>
      <w:r w:rsidRPr="009B193B">
        <w:rPr>
          <w:i/>
          <w:iCs/>
        </w:rPr>
        <w:t xml:space="preserve"> všech</w:t>
      </w:r>
      <w:r w:rsidR="00F60522" w:rsidRPr="009B193B">
        <w:rPr>
          <w:i/>
          <w:iCs/>
        </w:rPr>
        <w:t>, což ukazuje na míru zátěže, kterou si lidé procházejí. U onkologicky nemocných i jejich blízkých se</w:t>
      </w:r>
      <w:r w:rsidR="00F86D55">
        <w:rPr>
          <w:i/>
          <w:iCs/>
        </w:rPr>
        <w:t xml:space="preserve"> jeví</w:t>
      </w:r>
      <w:r w:rsidR="00F60522" w:rsidRPr="009B193B">
        <w:rPr>
          <w:i/>
          <w:iCs/>
        </w:rPr>
        <w:t xml:space="preserve"> stejný trend,</w:t>
      </w:r>
      <w:r w:rsidRPr="009B193B">
        <w:rPr>
          <w:i/>
          <w:iCs/>
        </w:rPr>
        <w:t>“</w:t>
      </w:r>
      <w:r w:rsidR="00E42A9A" w:rsidRPr="009B193B">
        <w:rPr>
          <w:bCs/>
        </w:rPr>
        <w:t xml:space="preserve"> říká </w:t>
      </w:r>
      <w:r w:rsidR="00CC4CA3" w:rsidRPr="009B193B">
        <w:rPr>
          <w:bCs/>
        </w:rPr>
        <w:t>Kristýna Maulenová, psycholožka</w:t>
      </w:r>
      <w:r w:rsidR="00E42A9A" w:rsidRPr="009B193B">
        <w:rPr>
          <w:bCs/>
        </w:rPr>
        <w:t xml:space="preserve"> spolku Amelie, kter</w:t>
      </w:r>
      <w:r w:rsidR="00CC4CA3" w:rsidRPr="009B193B">
        <w:rPr>
          <w:bCs/>
        </w:rPr>
        <w:t>ý</w:t>
      </w:r>
      <w:r w:rsidR="00E42A9A" w:rsidRPr="009B193B">
        <w:rPr>
          <w:bCs/>
        </w:rPr>
        <w:t xml:space="preserve"> nabízí psychosociální pomoc a dlouhodobě monitoruje situaci onkologicky nemocných a jejich blízkých v ČR</w:t>
      </w:r>
      <w:r w:rsidR="00FB3939" w:rsidRPr="009B193B">
        <w:rPr>
          <w:bCs/>
        </w:rPr>
        <w:t>.</w:t>
      </w:r>
      <w:r w:rsidR="009D23A9" w:rsidRPr="009B193B">
        <w:rPr>
          <w:bCs/>
        </w:rPr>
        <w:t xml:space="preserve"> </w:t>
      </w:r>
      <w:r w:rsidR="009D5A82" w:rsidRPr="009B193B">
        <w:t xml:space="preserve">Petra </w:t>
      </w:r>
      <w:proofErr w:type="spellStart"/>
      <w:r w:rsidR="009D5A82" w:rsidRPr="009B193B">
        <w:t>Kuntošová</w:t>
      </w:r>
      <w:proofErr w:type="spellEnd"/>
      <w:r w:rsidR="009D5A82" w:rsidRPr="009B193B">
        <w:t xml:space="preserve">, sociální pracovnice </w:t>
      </w:r>
      <w:r w:rsidR="00F86D55">
        <w:t>navazu</w:t>
      </w:r>
      <w:r w:rsidR="009D5A82" w:rsidRPr="009B193B">
        <w:t>je</w:t>
      </w:r>
      <w:r w:rsidR="009D5A82" w:rsidRPr="009B193B">
        <w:rPr>
          <w:i/>
          <w:iCs/>
        </w:rPr>
        <w:t xml:space="preserve">, „vidíme </w:t>
      </w:r>
      <w:r w:rsidR="009D5A82" w:rsidRPr="009B193B">
        <w:rPr>
          <w:rFonts w:eastAsia="Times New Roman"/>
          <w:i/>
          <w:iCs/>
          <w:lang w:eastAsia="cs-CZ"/>
        </w:rPr>
        <w:t>dvojnásobn</w:t>
      </w:r>
      <w:r w:rsidR="009D5A82" w:rsidRPr="009B193B">
        <w:rPr>
          <w:i/>
          <w:iCs/>
        </w:rPr>
        <w:t>ou</w:t>
      </w:r>
      <w:r w:rsidR="009D5A82" w:rsidRPr="009B193B">
        <w:rPr>
          <w:rFonts w:eastAsia="Times New Roman"/>
          <w:i/>
          <w:iCs/>
          <w:lang w:eastAsia="cs-CZ"/>
        </w:rPr>
        <w:t xml:space="preserve"> psychick</w:t>
      </w:r>
      <w:r w:rsidR="009D5A82" w:rsidRPr="009B193B">
        <w:rPr>
          <w:i/>
          <w:iCs/>
        </w:rPr>
        <w:t>ou</w:t>
      </w:r>
      <w:r w:rsidR="009D5A82" w:rsidRPr="009B193B">
        <w:rPr>
          <w:rFonts w:eastAsia="Times New Roman"/>
          <w:i/>
          <w:iCs/>
          <w:lang w:eastAsia="cs-CZ"/>
        </w:rPr>
        <w:t xml:space="preserve"> zátěž</w:t>
      </w:r>
      <w:r w:rsidR="009D5A82" w:rsidRPr="009B193B">
        <w:rPr>
          <w:i/>
          <w:iCs/>
        </w:rPr>
        <w:t xml:space="preserve"> –</w:t>
      </w:r>
      <w:r w:rsidR="009D5A82" w:rsidRPr="009B193B">
        <w:rPr>
          <w:rFonts w:eastAsia="Times New Roman"/>
          <w:i/>
          <w:iCs/>
          <w:lang w:eastAsia="cs-CZ"/>
        </w:rPr>
        <w:t xml:space="preserve"> </w:t>
      </w:r>
      <w:r w:rsidR="009D5A82" w:rsidRPr="009B193B">
        <w:rPr>
          <w:i/>
          <w:iCs/>
        </w:rPr>
        <w:t xml:space="preserve">ze </w:t>
      </w:r>
      <w:r w:rsidR="009D5A82" w:rsidRPr="009B193B">
        <w:rPr>
          <w:rFonts w:eastAsia="Times New Roman"/>
          <w:i/>
          <w:iCs/>
          <w:lang w:eastAsia="cs-CZ"/>
        </w:rPr>
        <w:t>samotn</w:t>
      </w:r>
      <w:r w:rsidR="009D5A82" w:rsidRPr="009B193B">
        <w:rPr>
          <w:i/>
          <w:iCs/>
        </w:rPr>
        <w:t>é</w:t>
      </w:r>
      <w:r w:rsidR="009D5A82" w:rsidRPr="009B193B">
        <w:rPr>
          <w:rFonts w:eastAsia="Times New Roman"/>
          <w:i/>
          <w:iCs/>
          <w:lang w:eastAsia="cs-CZ"/>
        </w:rPr>
        <w:t xml:space="preserve"> nemoc</w:t>
      </w:r>
      <w:r w:rsidR="009D5A82" w:rsidRPr="009B193B">
        <w:rPr>
          <w:i/>
          <w:iCs/>
        </w:rPr>
        <w:t xml:space="preserve">i a k tomu reálné ohrožení zhoršené imunity a </w:t>
      </w:r>
      <w:r w:rsidR="009D5A82" w:rsidRPr="009B193B">
        <w:rPr>
          <w:rFonts w:eastAsia="Times New Roman"/>
          <w:i/>
          <w:iCs/>
          <w:lang w:eastAsia="cs-CZ"/>
        </w:rPr>
        <w:t>mediální masáž v s</w:t>
      </w:r>
      <w:r w:rsidR="009D5A82" w:rsidRPr="009B193B">
        <w:rPr>
          <w:i/>
          <w:iCs/>
        </w:rPr>
        <w:t>o</w:t>
      </w:r>
      <w:r w:rsidR="009D5A82" w:rsidRPr="009B193B">
        <w:rPr>
          <w:rFonts w:eastAsia="Times New Roman"/>
          <w:i/>
          <w:iCs/>
          <w:lang w:eastAsia="cs-CZ"/>
        </w:rPr>
        <w:t>uvislosti s</w:t>
      </w:r>
      <w:r w:rsidR="009D5A82" w:rsidRPr="009B193B">
        <w:rPr>
          <w:i/>
          <w:iCs/>
        </w:rPr>
        <w:t> </w:t>
      </w:r>
      <w:proofErr w:type="spellStart"/>
      <w:r w:rsidR="009D5A82" w:rsidRPr="009B193B">
        <w:rPr>
          <w:rFonts w:eastAsia="Times New Roman"/>
          <w:i/>
          <w:iCs/>
          <w:lang w:eastAsia="cs-CZ"/>
        </w:rPr>
        <w:t>covidem</w:t>
      </w:r>
      <w:proofErr w:type="spellEnd"/>
      <w:r w:rsidR="009D5A82" w:rsidRPr="009B193B">
        <w:rPr>
          <w:i/>
          <w:iCs/>
        </w:rPr>
        <w:t>. Díky tomu se z</w:t>
      </w:r>
      <w:r w:rsidR="00C7159B">
        <w:rPr>
          <w:i/>
          <w:iCs/>
        </w:rPr>
        <w:t>vy</w:t>
      </w:r>
      <w:r w:rsidR="009D5A82" w:rsidRPr="009B193B">
        <w:rPr>
          <w:i/>
          <w:iCs/>
        </w:rPr>
        <w:t xml:space="preserve">šuje </w:t>
      </w:r>
      <w:r w:rsidR="009D5A82" w:rsidRPr="009B193B">
        <w:rPr>
          <w:rFonts w:eastAsia="Times New Roman"/>
          <w:i/>
          <w:iCs/>
          <w:lang w:eastAsia="cs-CZ"/>
        </w:rPr>
        <w:t xml:space="preserve">sociální izolace </w:t>
      </w:r>
      <w:r w:rsidR="009D5A82" w:rsidRPr="009B193B">
        <w:rPr>
          <w:i/>
          <w:iCs/>
        </w:rPr>
        <w:t xml:space="preserve">– lidé silně omezují </w:t>
      </w:r>
      <w:r w:rsidR="009D5A82" w:rsidRPr="009B193B">
        <w:rPr>
          <w:rFonts w:eastAsia="Times New Roman"/>
          <w:i/>
          <w:iCs/>
          <w:lang w:eastAsia="cs-CZ"/>
        </w:rPr>
        <w:t>st</w:t>
      </w:r>
      <w:r w:rsidR="009D5A82" w:rsidRPr="009B193B">
        <w:rPr>
          <w:i/>
          <w:iCs/>
        </w:rPr>
        <w:t>yky</w:t>
      </w:r>
      <w:r w:rsidR="009D5A82" w:rsidRPr="009B193B">
        <w:rPr>
          <w:rFonts w:eastAsia="Times New Roman"/>
          <w:i/>
          <w:iCs/>
          <w:lang w:eastAsia="cs-CZ"/>
        </w:rPr>
        <w:t xml:space="preserve"> s blízkými, </w:t>
      </w:r>
      <w:r w:rsidR="009D5A82" w:rsidRPr="009B193B">
        <w:rPr>
          <w:i/>
          <w:iCs/>
        </w:rPr>
        <w:t>ale třeba i s</w:t>
      </w:r>
      <w:r w:rsidR="009D5A82" w:rsidRPr="009B193B">
        <w:rPr>
          <w:rFonts w:eastAsia="Times New Roman"/>
          <w:i/>
          <w:iCs/>
          <w:lang w:eastAsia="cs-CZ"/>
        </w:rPr>
        <w:t xml:space="preserve"> odborník</w:t>
      </w:r>
      <w:r w:rsidR="009D5A82" w:rsidRPr="009B193B">
        <w:rPr>
          <w:i/>
          <w:iCs/>
        </w:rPr>
        <w:t>y</w:t>
      </w:r>
      <w:r w:rsidR="009D5A82" w:rsidRPr="009B193B">
        <w:rPr>
          <w:rFonts w:eastAsia="Times New Roman"/>
          <w:i/>
          <w:iCs/>
          <w:lang w:eastAsia="cs-CZ"/>
        </w:rPr>
        <w:t xml:space="preserve"> </w:t>
      </w:r>
      <w:r w:rsidR="009D5A82" w:rsidRPr="009B193B">
        <w:rPr>
          <w:i/>
          <w:iCs/>
        </w:rPr>
        <w:t>a tak nevyužívají jak běžných, tak profesionálních opor, které jim umožňují zátěž nemoci zvládat lépe.</w:t>
      </w:r>
      <w:r w:rsidR="00190EAB" w:rsidRPr="009B193B">
        <w:rPr>
          <w:i/>
          <w:iCs/>
        </w:rPr>
        <w:t xml:space="preserve"> </w:t>
      </w:r>
      <w:r w:rsidRPr="009B193B">
        <w:rPr>
          <w:i/>
          <w:iCs/>
        </w:rPr>
        <w:t>Na to pak nasedá třeba i respekt ke kapacitám zdravotnictví, kdy lidé nechodí na preventivní prohlídky a také odkládají návštěvu lékaře při obtížích</w:t>
      </w:r>
      <w:r w:rsidR="00190EAB" w:rsidRPr="009B193B">
        <w:rPr>
          <w:i/>
          <w:iCs/>
        </w:rPr>
        <w:t>. Bohužel</w:t>
      </w:r>
      <w:r w:rsidRPr="009B193B">
        <w:rPr>
          <w:i/>
          <w:iCs/>
        </w:rPr>
        <w:t xml:space="preserve"> se odkládají</w:t>
      </w:r>
      <w:r w:rsidR="00190EAB" w:rsidRPr="009B193B">
        <w:rPr>
          <w:i/>
          <w:iCs/>
        </w:rPr>
        <w:t xml:space="preserve"> i</w:t>
      </w:r>
      <w:r w:rsidRPr="009B193B">
        <w:rPr>
          <w:i/>
          <w:iCs/>
        </w:rPr>
        <w:t xml:space="preserve"> první vyšetření</w:t>
      </w:r>
      <w:r w:rsidR="000A1D9F">
        <w:rPr>
          <w:i/>
          <w:iCs/>
        </w:rPr>
        <w:t>,</w:t>
      </w:r>
      <w:r w:rsidR="00190EAB" w:rsidRPr="009B193B">
        <w:rPr>
          <w:i/>
          <w:iCs/>
        </w:rPr>
        <w:t xml:space="preserve"> anebo odkladné zákroky, což např. v oblasti rekonstrukcí prsu má další vliv na psychickou zátěž u pacientek.</w:t>
      </w:r>
      <w:r w:rsidR="00F86D55">
        <w:rPr>
          <w:i/>
          <w:iCs/>
        </w:rPr>
        <w:t>“</w:t>
      </w:r>
      <w:r w:rsidR="00190EAB" w:rsidRPr="009B193B">
        <w:rPr>
          <w:i/>
          <w:iCs/>
        </w:rPr>
        <w:t xml:space="preserve"> </w:t>
      </w:r>
      <w:r w:rsidR="00F86D55">
        <w:rPr>
          <w:i/>
          <w:iCs/>
        </w:rPr>
        <w:t>„</w:t>
      </w:r>
      <w:r w:rsidR="00190EAB" w:rsidRPr="009B193B">
        <w:rPr>
          <w:i/>
          <w:iCs/>
        </w:rPr>
        <w:t>Psychická zátěž se v tuto chvíli systémově v podstatě neřeší, na to nejsou vybudované kapacity Komplexních onkologických center</w:t>
      </w:r>
      <w:r w:rsidR="00F86D55">
        <w:rPr>
          <w:i/>
          <w:iCs/>
        </w:rPr>
        <w:t xml:space="preserve"> a kapacity psychologů jsou přeplněné,</w:t>
      </w:r>
      <w:r w:rsidRPr="009B193B">
        <w:rPr>
          <w:i/>
          <w:iCs/>
        </w:rPr>
        <w:t>“</w:t>
      </w:r>
      <w:r w:rsidR="00F86D55">
        <w:rPr>
          <w:i/>
          <w:iCs/>
        </w:rPr>
        <w:t xml:space="preserve"> </w:t>
      </w:r>
      <w:r w:rsidR="00F86D55" w:rsidRPr="00F86D55">
        <w:t>dodává Maulenová.</w:t>
      </w:r>
    </w:p>
    <w:p w14:paraId="79E3CEF8" w14:textId="35AE45EE" w:rsidR="00190EAB" w:rsidRPr="009B193B" w:rsidRDefault="00190EAB" w:rsidP="009B193B">
      <w:pPr>
        <w:jc w:val="both"/>
        <w:rPr>
          <w:i/>
          <w:iCs/>
        </w:rPr>
      </w:pPr>
      <w:r w:rsidRPr="009B193B">
        <w:rPr>
          <w:i/>
          <w:iCs/>
        </w:rPr>
        <w:t>„V sociální oblasti je viditeln</w:t>
      </w:r>
      <w:r w:rsidR="00CC4CA3" w:rsidRPr="009B193B">
        <w:rPr>
          <w:i/>
          <w:iCs/>
        </w:rPr>
        <w:t>ý jak trend odkládání řešení problémů, tak ale i</w:t>
      </w:r>
      <w:r w:rsidRPr="009B193B">
        <w:rPr>
          <w:i/>
          <w:iCs/>
        </w:rPr>
        <w:t xml:space="preserve"> velká pasivita a</w:t>
      </w:r>
      <w:r w:rsidR="00F60522" w:rsidRPr="009B193B">
        <w:rPr>
          <w:i/>
          <w:iCs/>
        </w:rPr>
        <w:t xml:space="preserve"> akceptace všeho v oblasti komunikace s</w:t>
      </w:r>
      <w:r w:rsidR="00CC4CA3" w:rsidRPr="009B193B">
        <w:rPr>
          <w:i/>
          <w:iCs/>
        </w:rPr>
        <w:t> </w:t>
      </w:r>
      <w:r w:rsidR="00F60522" w:rsidRPr="009B193B">
        <w:rPr>
          <w:i/>
          <w:iCs/>
        </w:rPr>
        <w:t>úřady</w:t>
      </w:r>
      <w:r w:rsidR="00CC4CA3" w:rsidRPr="009B193B">
        <w:rPr>
          <w:i/>
          <w:iCs/>
        </w:rPr>
        <w:t>.</w:t>
      </w:r>
      <w:r w:rsidRPr="009B193B">
        <w:rPr>
          <w:i/>
          <w:iCs/>
        </w:rPr>
        <w:t xml:space="preserve"> </w:t>
      </w:r>
      <w:r w:rsidR="00CC4CA3" w:rsidRPr="009B193B">
        <w:rPr>
          <w:i/>
          <w:iCs/>
        </w:rPr>
        <w:t>To</w:t>
      </w:r>
      <w:r w:rsidRPr="009B193B">
        <w:rPr>
          <w:i/>
          <w:iCs/>
        </w:rPr>
        <w:t xml:space="preserve"> vede k pocitům bezmoci, ale i </w:t>
      </w:r>
      <w:r w:rsidR="00F60522" w:rsidRPr="009B193B">
        <w:rPr>
          <w:i/>
          <w:iCs/>
        </w:rPr>
        <w:t>finanční</w:t>
      </w:r>
      <w:r w:rsidR="00CC4CA3" w:rsidRPr="009B193B">
        <w:rPr>
          <w:i/>
          <w:iCs/>
        </w:rPr>
        <w:t>m</w:t>
      </w:r>
      <w:r w:rsidR="00F60522" w:rsidRPr="009B193B">
        <w:rPr>
          <w:i/>
          <w:iCs/>
        </w:rPr>
        <w:t xml:space="preserve"> o</w:t>
      </w:r>
      <w:r w:rsidRPr="009B193B">
        <w:rPr>
          <w:i/>
          <w:iCs/>
        </w:rPr>
        <w:t>b</w:t>
      </w:r>
      <w:r w:rsidR="00F60522" w:rsidRPr="009B193B">
        <w:rPr>
          <w:i/>
          <w:iCs/>
        </w:rPr>
        <w:t>tíž</w:t>
      </w:r>
      <w:r w:rsidRPr="009B193B">
        <w:rPr>
          <w:i/>
          <w:iCs/>
        </w:rPr>
        <w:t>í</w:t>
      </w:r>
      <w:r w:rsidR="00CC4CA3" w:rsidRPr="009B193B">
        <w:rPr>
          <w:i/>
          <w:iCs/>
        </w:rPr>
        <w:t>m</w:t>
      </w:r>
      <w:r w:rsidR="00F60522" w:rsidRPr="009B193B">
        <w:rPr>
          <w:i/>
          <w:iCs/>
        </w:rPr>
        <w:t xml:space="preserve"> větší skupiny </w:t>
      </w:r>
      <w:r w:rsidR="00CC4CA3" w:rsidRPr="009B193B">
        <w:rPr>
          <w:i/>
          <w:iCs/>
        </w:rPr>
        <w:t>lidí</w:t>
      </w:r>
      <w:r w:rsidR="00F60522" w:rsidRPr="009B193B">
        <w:rPr>
          <w:i/>
          <w:iCs/>
        </w:rPr>
        <w:t>.</w:t>
      </w:r>
      <w:r w:rsidRPr="009B193B">
        <w:rPr>
          <w:i/>
          <w:iCs/>
        </w:rPr>
        <w:t xml:space="preserve"> </w:t>
      </w:r>
      <w:r w:rsidR="00CC4CA3" w:rsidRPr="009B193B">
        <w:rPr>
          <w:i/>
          <w:iCs/>
        </w:rPr>
        <w:t>Přitom nejde jen o</w:t>
      </w:r>
      <w:r w:rsidR="00F55B3B" w:rsidRPr="009B193B">
        <w:rPr>
          <w:i/>
          <w:iCs/>
        </w:rPr>
        <w:t xml:space="preserve"> vydané</w:t>
      </w:r>
      <w:r w:rsidR="00CC4CA3" w:rsidRPr="009B193B">
        <w:rPr>
          <w:i/>
          <w:iCs/>
        </w:rPr>
        <w:t xml:space="preserve"> rozhodnutí</w:t>
      </w:r>
      <w:r w:rsidR="00F55B3B" w:rsidRPr="009B193B">
        <w:rPr>
          <w:i/>
          <w:iCs/>
        </w:rPr>
        <w:t>,</w:t>
      </w:r>
      <w:r w:rsidR="00CC4CA3" w:rsidRPr="009B193B">
        <w:rPr>
          <w:i/>
          <w:iCs/>
        </w:rPr>
        <w:t xml:space="preserve"> se kterým </w:t>
      </w:r>
      <w:r w:rsidR="00D642B1">
        <w:rPr>
          <w:i/>
          <w:iCs/>
        </w:rPr>
        <w:t xml:space="preserve">lidé </w:t>
      </w:r>
      <w:r w:rsidR="00CC4CA3" w:rsidRPr="009B193B">
        <w:rPr>
          <w:i/>
          <w:iCs/>
        </w:rPr>
        <w:t>nesouhlasí a neodvol</w:t>
      </w:r>
      <w:r w:rsidR="00D642B1">
        <w:rPr>
          <w:i/>
          <w:iCs/>
        </w:rPr>
        <w:t>ají</w:t>
      </w:r>
      <w:r w:rsidR="00CC4CA3" w:rsidRPr="009B193B">
        <w:rPr>
          <w:i/>
          <w:iCs/>
        </w:rPr>
        <w:t xml:space="preserve"> se, ale třeba i o o</w:t>
      </w:r>
      <w:r w:rsidR="00F60522" w:rsidRPr="009B193B">
        <w:rPr>
          <w:i/>
          <w:iCs/>
        </w:rPr>
        <w:t>požděné výplaty dávek a následn</w:t>
      </w:r>
      <w:r w:rsidR="00CC4CA3" w:rsidRPr="009B193B">
        <w:rPr>
          <w:i/>
          <w:iCs/>
        </w:rPr>
        <w:t>é dopady v podobě</w:t>
      </w:r>
      <w:r w:rsidR="00F60522" w:rsidRPr="009B193B">
        <w:rPr>
          <w:i/>
          <w:iCs/>
        </w:rPr>
        <w:t xml:space="preserve"> opožděn</w:t>
      </w:r>
      <w:r w:rsidR="00CC4CA3" w:rsidRPr="009B193B">
        <w:rPr>
          <w:i/>
          <w:iCs/>
        </w:rPr>
        <w:t>ých</w:t>
      </w:r>
      <w:r w:rsidR="00F60522" w:rsidRPr="009B193B">
        <w:rPr>
          <w:i/>
          <w:iCs/>
        </w:rPr>
        <w:t xml:space="preserve"> plat</w:t>
      </w:r>
      <w:r w:rsidR="00CC4CA3" w:rsidRPr="009B193B">
        <w:rPr>
          <w:i/>
          <w:iCs/>
        </w:rPr>
        <w:t>e</w:t>
      </w:r>
      <w:r w:rsidR="00F60522" w:rsidRPr="009B193B">
        <w:rPr>
          <w:i/>
          <w:iCs/>
        </w:rPr>
        <w:t>b a sankc</w:t>
      </w:r>
      <w:r w:rsidR="00CC4CA3" w:rsidRPr="009B193B">
        <w:rPr>
          <w:i/>
          <w:iCs/>
        </w:rPr>
        <w:t xml:space="preserve">í z toho vyplývajících,“ </w:t>
      </w:r>
      <w:r w:rsidR="00CC4CA3" w:rsidRPr="009B193B">
        <w:t xml:space="preserve">říká </w:t>
      </w:r>
      <w:r w:rsidR="00D642B1">
        <w:t xml:space="preserve">Šárka </w:t>
      </w:r>
      <w:r w:rsidR="00CC4CA3" w:rsidRPr="009B193B">
        <w:t>Slavíková</w:t>
      </w:r>
      <w:r w:rsidR="00D642B1">
        <w:t>, sociální pracovnice</w:t>
      </w:r>
      <w:r w:rsidR="00CC4CA3" w:rsidRPr="009B193B">
        <w:rPr>
          <w:i/>
          <w:iCs/>
        </w:rPr>
        <w:t xml:space="preserve">. </w:t>
      </w:r>
      <w:r w:rsidR="00F55B3B" w:rsidRPr="009B193B">
        <w:rPr>
          <w:i/>
          <w:iCs/>
        </w:rPr>
        <w:t>„Také je viditelná j</w:t>
      </w:r>
      <w:r w:rsidRPr="009B193B">
        <w:rPr>
          <w:i/>
          <w:iCs/>
        </w:rPr>
        <w:t xml:space="preserve">eště větší absence řešení dopadů léčby a minimální rehabilitace, </w:t>
      </w:r>
      <w:r w:rsidR="00F55B3B" w:rsidRPr="009B193B">
        <w:rPr>
          <w:i/>
          <w:iCs/>
        </w:rPr>
        <w:t>což</w:t>
      </w:r>
      <w:r w:rsidRPr="009B193B">
        <w:rPr>
          <w:i/>
          <w:iCs/>
        </w:rPr>
        <w:t xml:space="preserve"> může vést ke zbytečně velkým dopadům onkologické léčby</w:t>
      </w:r>
      <w:r w:rsidR="00F55B3B" w:rsidRPr="009B193B">
        <w:rPr>
          <w:i/>
          <w:iCs/>
        </w:rPr>
        <w:t xml:space="preserve"> do dalšího života lidí.“</w:t>
      </w:r>
    </w:p>
    <w:p w14:paraId="11A50541" w14:textId="104D4E81" w:rsidR="009B193B" w:rsidRPr="009B193B" w:rsidRDefault="00F55B3B" w:rsidP="009B193B">
      <w:pPr>
        <w:jc w:val="both"/>
      </w:pPr>
      <w:r w:rsidRPr="009B193B">
        <w:rPr>
          <w:rFonts w:eastAsia="Times New Roman"/>
          <w:lang w:eastAsia="cs-CZ"/>
        </w:rPr>
        <w:t xml:space="preserve">Zdá se, že negativních dopadů a vzrůstajících ohrožení je při souběhu rakoviny a </w:t>
      </w:r>
      <w:proofErr w:type="spellStart"/>
      <w:r w:rsidRPr="009B193B">
        <w:rPr>
          <w:rFonts w:eastAsia="Times New Roman"/>
          <w:lang w:eastAsia="cs-CZ"/>
        </w:rPr>
        <w:t>covidových</w:t>
      </w:r>
      <w:proofErr w:type="spellEnd"/>
      <w:r w:rsidRPr="009B193B">
        <w:rPr>
          <w:rFonts w:eastAsia="Times New Roman"/>
          <w:lang w:eastAsia="cs-CZ"/>
        </w:rPr>
        <w:t xml:space="preserve"> opatření opravdu mnoho. Na druhou stranu se ale ukazuje i několik oblastí, kde </w:t>
      </w:r>
      <w:r w:rsidR="00A8490B">
        <w:rPr>
          <w:rFonts w:eastAsia="Times New Roman"/>
          <w:lang w:eastAsia="cs-CZ"/>
        </w:rPr>
        <w:t>může vznikat</w:t>
      </w:r>
      <w:r w:rsidRPr="009B193B">
        <w:rPr>
          <w:rFonts w:eastAsia="Times New Roman"/>
          <w:lang w:eastAsia="cs-CZ"/>
        </w:rPr>
        <w:t xml:space="preserve"> něco pozitivního. Mezi ně patří mnohd</w:t>
      </w:r>
      <w:r w:rsidR="00D2266D" w:rsidRPr="009B193B">
        <w:rPr>
          <w:rFonts w:eastAsia="Times New Roman"/>
          <w:lang w:eastAsia="cs-CZ"/>
        </w:rPr>
        <w:t>e</w:t>
      </w:r>
      <w:r w:rsidRPr="009B193B">
        <w:rPr>
          <w:rFonts w:eastAsia="Times New Roman"/>
          <w:lang w:eastAsia="cs-CZ"/>
        </w:rPr>
        <w:t xml:space="preserve"> </w:t>
      </w:r>
      <w:r w:rsidRPr="009B193B">
        <w:t>lep</w:t>
      </w:r>
      <w:r w:rsidR="00F60522" w:rsidRPr="009B193B">
        <w:t>ší plánování kontrol na onkologi</w:t>
      </w:r>
      <w:r w:rsidRPr="009B193B">
        <w:t>ích</w:t>
      </w:r>
      <w:r w:rsidR="00D2266D" w:rsidRPr="009B193B">
        <w:t>. M</w:t>
      </w:r>
      <w:r w:rsidRPr="009B193B">
        <w:t xml:space="preserve">noho </w:t>
      </w:r>
      <w:r w:rsidR="00D2266D" w:rsidRPr="009B193B">
        <w:t xml:space="preserve">lze </w:t>
      </w:r>
      <w:r w:rsidRPr="009B193B">
        <w:t>vyřešit telefonicky a je patrná i velká snaha o nižší nutnost</w:t>
      </w:r>
      <w:r w:rsidR="00F60522" w:rsidRPr="009B193B">
        <w:t xml:space="preserve"> ček</w:t>
      </w:r>
      <w:r w:rsidR="00D2266D" w:rsidRPr="009B193B">
        <w:t>ání</w:t>
      </w:r>
      <w:r w:rsidR="00F60522" w:rsidRPr="009B193B">
        <w:t xml:space="preserve"> v</w:t>
      </w:r>
      <w:r w:rsidR="00D2266D" w:rsidRPr="009B193B">
        <w:t> </w:t>
      </w:r>
      <w:r w:rsidR="00F60522" w:rsidRPr="009B193B">
        <w:t>čekárně</w:t>
      </w:r>
      <w:r w:rsidR="00D2266D" w:rsidRPr="009B193B">
        <w:t xml:space="preserve"> a tedy přesnější plánování</w:t>
      </w:r>
      <w:r w:rsidR="00A8490B">
        <w:t xml:space="preserve"> času</w:t>
      </w:r>
      <w:r w:rsidRPr="009B193B">
        <w:t>.</w:t>
      </w:r>
      <w:r w:rsidR="00A205F2" w:rsidRPr="009B193B">
        <w:t xml:space="preserve"> Rozvíjí se také on-line komunikace</w:t>
      </w:r>
      <w:r w:rsidR="009B193B">
        <w:t xml:space="preserve"> -</w:t>
      </w:r>
      <w:r w:rsidR="00A205F2" w:rsidRPr="009B193B">
        <w:t xml:space="preserve"> co</w:t>
      </w:r>
      <w:r w:rsidR="00D2266D" w:rsidRPr="009B193B">
        <w:t xml:space="preserve"> dříve bylo okrajové, je dnes, dalo by se říci, běžné – třeba konzultace s psychologem po telefonu nebo video</w:t>
      </w:r>
      <w:r w:rsidR="00010AE0">
        <w:t xml:space="preserve"> </w:t>
      </w:r>
      <w:proofErr w:type="spellStart"/>
      <w:r w:rsidR="00D2266D" w:rsidRPr="009B193B">
        <w:t>hovoru</w:t>
      </w:r>
      <w:r w:rsidR="00A8490B">
        <w:t>,</w:t>
      </w:r>
      <w:r w:rsidR="00D2266D" w:rsidRPr="009B193B">
        <w:t>nebo</w:t>
      </w:r>
      <w:proofErr w:type="spellEnd"/>
      <w:r w:rsidR="00D2266D" w:rsidRPr="009B193B">
        <w:t xml:space="preserve"> různá online podání</w:t>
      </w:r>
      <w:r w:rsidR="00621E04">
        <w:t xml:space="preserve"> </w:t>
      </w:r>
      <w:r w:rsidR="003E336D">
        <w:t xml:space="preserve">žádostí </w:t>
      </w:r>
      <w:r w:rsidR="00621E04">
        <w:t>a skupinová setkávání</w:t>
      </w:r>
      <w:r w:rsidR="00D2266D" w:rsidRPr="009B193B">
        <w:t xml:space="preserve"> apod. To je pro část lidí velkým přínosem, protože pokud mají technické zázemí, dostanou službu i tam, kde by to jinak bylo obtížné. Paradoxně také plošné omezení kontaktů a uzavření mnoha aktivit je v určitém smyslu pozitivní. To proto, že před problémem, </w:t>
      </w:r>
      <w:r w:rsidR="00A8490B">
        <w:t>který</w:t>
      </w:r>
      <w:r w:rsidR="00A8490B" w:rsidRPr="009B193B">
        <w:t xml:space="preserve"> </w:t>
      </w:r>
      <w:r w:rsidR="00D2266D" w:rsidRPr="009B193B">
        <w:t xml:space="preserve">onkologicky nemocní běžně řeší a před </w:t>
      </w:r>
      <w:proofErr w:type="spellStart"/>
      <w:r w:rsidR="00D2266D" w:rsidRPr="009B193B">
        <w:t>covidem</w:t>
      </w:r>
      <w:proofErr w:type="spellEnd"/>
      <w:r w:rsidR="00D2266D" w:rsidRPr="009B193B">
        <w:t xml:space="preserve"> byl</w:t>
      </w:r>
      <w:r w:rsidR="009B193B">
        <w:t>o</w:t>
      </w:r>
      <w:r w:rsidR="00D2266D" w:rsidRPr="009B193B">
        <w:t xml:space="preserve"> zdrojem velké </w:t>
      </w:r>
      <w:r w:rsidR="00552F4C">
        <w:t>izolace</w:t>
      </w:r>
      <w:r w:rsidR="00D2266D" w:rsidRPr="009B193B">
        <w:t xml:space="preserve"> a frustrace, nyní stojí celá společnost. V tomto se situace srovnala a tak přináší </w:t>
      </w:r>
      <w:r w:rsidR="00621E04">
        <w:t xml:space="preserve">i </w:t>
      </w:r>
      <w:r w:rsidR="00D2266D" w:rsidRPr="009B193B">
        <w:t>určité ulehčení</w:t>
      </w:r>
      <w:r w:rsidR="00552F4C">
        <w:t xml:space="preserve"> a pocit „normality“</w:t>
      </w:r>
      <w:r w:rsidR="00D2266D" w:rsidRPr="009B193B">
        <w:t>.</w:t>
      </w:r>
    </w:p>
    <w:p w14:paraId="39BC2B85" w14:textId="78D7A6EF" w:rsidR="009B193B" w:rsidRPr="009B193B" w:rsidRDefault="009B193B" w:rsidP="009B193B">
      <w:pPr>
        <w:jc w:val="both"/>
        <w:rPr>
          <w:rFonts w:eastAsia="Times New Roman" w:cstheme="minorHAnsi"/>
          <w:lang w:eastAsia="cs-CZ"/>
        </w:rPr>
      </w:pPr>
      <w:r>
        <w:rPr>
          <w:lang w:eastAsia="cs-CZ"/>
        </w:rPr>
        <w:t>Jako pozitivní, učící aspekt obecně je vnímán rozvoj telemedicíny a e-</w:t>
      </w:r>
      <w:proofErr w:type="spellStart"/>
      <w:r>
        <w:rPr>
          <w:lang w:eastAsia="cs-CZ"/>
        </w:rPr>
        <w:t>health</w:t>
      </w:r>
      <w:proofErr w:type="spellEnd"/>
      <w:r>
        <w:rPr>
          <w:lang w:eastAsia="cs-CZ"/>
        </w:rPr>
        <w:t xml:space="preserve">, ale třeba také </w:t>
      </w:r>
      <w:r w:rsidRPr="009B193B">
        <w:rPr>
          <w:i/>
          <w:iCs/>
          <w:lang w:eastAsia="cs-CZ"/>
        </w:rPr>
        <w:t>„</w:t>
      </w:r>
      <w:r w:rsidRPr="009B193B">
        <w:rPr>
          <w:rFonts w:eastAsia="Times New Roman" w:cstheme="minorHAnsi"/>
          <w:i/>
          <w:iCs/>
          <w:lang w:eastAsia="cs-CZ"/>
        </w:rPr>
        <w:t>radost z běžných maličkostí, které nám dříve připadaly samozřejmé,</w:t>
      </w:r>
      <w:r>
        <w:rPr>
          <w:rFonts w:eastAsia="Times New Roman" w:cstheme="minorHAnsi"/>
          <w:lang w:eastAsia="cs-CZ"/>
        </w:rPr>
        <w:t xml:space="preserve">“ doplňuje </w:t>
      </w:r>
      <w:proofErr w:type="spellStart"/>
      <w:r>
        <w:rPr>
          <w:rFonts w:eastAsia="Times New Roman" w:cstheme="minorHAnsi"/>
          <w:lang w:eastAsia="cs-CZ"/>
        </w:rPr>
        <w:t>Kuntošová</w:t>
      </w:r>
      <w:proofErr w:type="spellEnd"/>
      <w:r>
        <w:rPr>
          <w:rFonts w:eastAsia="Times New Roman" w:cstheme="minorHAnsi"/>
          <w:lang w:eastAsia="cs-CZ"/>
        </w:rPr>
        <w:t>.</w:t>
      </w:r>
      <w:r w:rsidR="00621E04">
        <w:rPr>
          <w:rFonts w:eastAsia="Times New Roman" w:cstheme="minorHAnsi"/>
          <w:lang w:eastAsia="cs-CZ"/>
        </w:rPr>
        <w:t xml:space="preserve"> </w:t>
      </w:r>
      <w:r w:rsidR="00621E04" w:rsidRPr="00621E04">
        <w:rPr>
          <w:rFonts w:eastAsia="Times New Roman" w:cstheme="minorHAnsi"/>
          <w:i/>
          <w:iCs/>
          <w:lang w:eastAsia="cs-CZ"/>
        </w:rPr>
        <w:t xml:space="preserve">„Současná situace ukazuje také na </w:t>
      </w:r>
      <w:r w:rsidR="00621E04" w:rsidRPr="00621E04">
        <w:rPr>
          <w:rFonts w:eastAsia="Times New Roman" w:cstheme="minorHAnsi"/>
          <w:i/>
          <w:iCs/>
          <w:lang w:eastAsia="cs-CZ"/>
        </w:rPr>
        <w:lastRenderedPageBreak/>
        <w:t>nezastupitelnost komplexní péče o člověka – nejen o fyzické zdraví, ale i o psychiku, sociální oporu a případně spiritualitu a také na nezbytnost sociálního kontaktu,“</w:t>
      </w:r>
      <w:r w:rsidR="00621E04">
        <w:rPr>
          <w:rFonts w:eastAsia="Times New Roman" w:cstheme="minorHAnsi"/>
          <w:lang w:eastAsia="cs-CZ"/>
        </w:rPr>
        <w:t xml:space="preserve"> říká Maulenová.</w:t>
      </w:r>
    </w:p>
    <w:p w14:paraId="29B817D9" w14:textId="77777777" w:rsidR="00621E04" w:rsidRPr="009B193B" w:rsidRDefault="00621E04" w:rsidP="009B193B">
      <w:pPr>
        <w:jc w:val="both"/>
        <w:rPr>
          <w:rFonts w:eastAsia="Times New Roman" w:cstheme="minorHAnsi"/>
          <w:lang w:eastAsia="cs-CZ"/>
        </w:rPr>
      </w:pPr>
    </w:p>
    <w:p w14:paraId="3D9A0D12" w14:textId="77777777" w:rsidR="00482D36" w:rsidRPr="009B193B" w:rsidRDefault="00482D36" w:rsidP="009B193B">
      <w:pPr>
        <w:jc w:val="both"/>
        <w:rPr>
          <w:b/>
          <w:bCs/>
        </w:rPr>
      </w:pPr>
      <w:r w:rsidRPr="009B193B">
        <w:rPr>
          <w:rFonts w:eastAsia="Times New Roman"/>
          <w:b/>
          <w:bCs/>
          <w:color w:val="000000"/>
          <w:lang w:eastAsia="cs-CZ"/>
        </w:rPr>
        <w:t>Pro více informací kontaktujte:</w:t>
      </w:r>
    </w:p>
    <w:p w14:paraId="59F42FA6" w14:textId="77777777" w:rsidR="00482D36" w:rsidRPr="009B193B" w:rsidRDefault="00482D36" w:rsidP="009B193B">
      <w:pPr>
        <w:jc w:val="both"/>
        <w:rPr>
          <w:rFonts w:eastAsia="Times New Roman"/>
          <w:color w:val="222222"/>
          <w:lang w:eastAsia="cs-CZ"/>
        </w:rPr>
      </w:pPr>
      <w:r w:rsidRPr="009B193B">
        <w:rPr>
          <w:rFonts w:eastAsia="Times New Roman"/>
          <w:color w:val="222222"/>
          <w:lang w:eastAsia="cs-CZ"/>
        </w:rPr>
        <w:t>Michaela Čadková Svejkovská</w:t>
      </w:r>
    </w:p>
    <w:p w14:paraId="07D4D16B" w14:textId="77777777" w:rsidR="00482D36" w:rsidRPr="009B193B" w:rsidRDefault="00075123" w:rsidP="009B193B">
      <w:pPr>
        <w:jc w:val="both"/>
        <w:rPr>
          <w:rFonts w:eastAsia="Times New Roman"/>
          <w:lang w:eastAsia="cs-CZ"/>
        </w:rPr>
      </w:pPr>
      <w:hyperlink r:id="rId7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0A72AEBF" w14:textId="71F0DEED" w:rsidR="00E3143E" w:rsidRPr="009B193B" w:rsidRDefault="00482D36" w:rsidP="009B193B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color w:val="000000"/>
          <w:lang w:eastAsia="cs-CZ"/>
        </w:rPr>
        <w:t>tel</w:t>
      </w:r>
      <w:r w:rsidR="00EB14B9" w:rsidRPr="009B193B">
        <w:rPr>
          <w:rFonts w:eastAsia="Times New Roman"/>
          <w:color w:val="000000"/>
          <w:lang w:eastAsia="cs-CZ"/>
        </w:rPr>
        <w:t>.</w:t>
      </w:r>
      <w:r w:rsidRPr="009B193B">
        <w:rPr>
          <w:rFonts w:eastAsia="Times New Roman"/>
          <w:color w:val="000000"/>
          <w:lang w:eastAsia="cs-CZ"/>
        </w:rPr>
        <w:t xml:space="preserve">: </w:t>
      </w:r>
      <w:r w:rsidR="00EB14B9" w:rsidRPr="009B193B">
        <w:rPr>
          <w:rFonts w:eastAsia="Times New Roman"/>
          <w:color w:val="000000"/>
          <w:lang w:eastAsia="cs-CZ"/>
        </w:rPr>
        <w:t xml:space="preserve">+420 </w:t>
      </w:r>
      <w:r w:rsidRPr="009B193B">
        <w:rPr>
          <w:rFonts w:eastAsia="Times New Roman"/>
          <w:color w:val="000000"/>
          <w:lang w:eastAsia="cs-CZ"/>
        </w:rPr>
        <w:t>608 458</w:t>
      </w:r>
      <w:r w:rsidR="00EF410B">
        <w:rPr>
          <w:rFonts w:eastAsia="Times New Roman"/>
          <w:color w:val="000000"/>
          <w:lang w:eastAsia="cs-CZ"/>
        </w:rPr>
        <w:t> </w:t>
      </w:r>
      <w:r w:rsidRPr="009B193B">
        <w:rPr>
          <w:rFonts w:eastAsia="Times New Roman"/>
          <w:color w:val="000000"/>
          <w:lang w:eastAsia="cs-CZ"/>
        </w:rPr>
        <w:t>282</w:t>
      </w:r>
    </w:p>
    <w:p w14:paraId="1AAB0547" w14:textId="77777777" w:rsidR="00EF410B" w:rsidRDefault="00EF410B" w:rsidP="009B193B">
      <w:pPr>
        <w:jc w:val="both"/>
        <w:rPr>
          <w:rFonts w:eastAsia="Times New Roman"/>
          <w:b/>
          <w:bCs/>
          <w:color w:val="000000"/>
          <w:lang w:eastAsia="cs-CZ"/>
        </w:rPr>
      </w:pPr>
    </w:p>
    <w:p w14:paraId="06737C50" w14:textId="40A525E1" w:rsidR="009B193B" w:rsidRPr="009B193B" w:rsidRDefault="009B193B" w:rsidP="009B193B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 w:rsidR="00EF410B">
        <w:rPr>
          <w:rFonts w:eastAsia="Times New Roman"/>
          <w:b/>
          <w:bCs/>
          <w:color w:val="000000"/>
          <w:lang w:eastAsia="cs-CZ"/>
        </w:rPr>
        <w:t xml:space="preserve"> </w:t>
      </w:r>
      <w:proofErr w:type="spellStart"/>
      <w:r w:rsidR="00EF410B">
        <w:rPr>
          <w:rFonts w:eastAsia="Times New Roman"/>
          <w:b/>
          <w:bCs/>
          <w:color w:val="000000"/>
          <w:lang w:eastAsia="cs-CZ"/>
        </w:rPr>
        <w:t>Freephoto</w:t>
      </w:r>
      <w:proofErr w:type="spellEnd"/>
      <w:r w:rsidR="00EF410B">
        <w:rPr>
          <w:rFonts w:eastAsia="Times New Roman"/>
          <w:b/>
          <w:bCs/>
          <w:color w:val="000000"/>
          <w:lang w:eastAsia="cs-CZ"/>
        </w:rPr>
        <w:t xml:space="preserve"> Pixabay.com</w:t>
      </w:r>
    </w:p>
    <w:p w14:paraId="7299F05F" w14:textId="29C25DA2" w:rsidR="00EF410B" w:rsidRDefault="00EF410B" w:rsidP="009B193B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3D59F8E8" wp14:editId="73B13F97">
            <wp:extent cx="1879042" cy="1254056"/>
            <wp:effectExtent l="0" t="0" r="635" b="3810"/>
            <wp:docPr id="2" name="Obrázek 2" descr="Obsah obrázku osoba, exteriér,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exteriér, modrá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66" cy="12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9" w:history="1">
        <w:r w:rsidRPr="00B940E2">
          <w:rPr>
            <w:rStyle w:val="Hypertextovodkaz"/>
            <w:rFonts w:eastAsia="Times New Roman"/>
            <w:lang w:eastAsia="cs-CZ"/>
          </w:rPr>
          <w:t>https://www.amelie-zs.cz/wp-content/uploads/corona-5002332_1920.jpg</w:t>
        </w:r>
      </w:hyperlink>
    </w:p>
    <w:p w14:paraId="2C312633" w14:textId="2F7F3F10" w:rsidR="00EF410B" w:rsidRDefault="00EF410B" w:rsidP="009B193B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4BCFF7EB" wp14:editId="3D6BD35C">
            <wp:extent cx="1878965" cy="1243880"/>
            <wp:effectExtent l="0" t="0" r="635" b="1270"/>
            <wp:docPr id="3" name="Obrázek 3" descr="Obsah obrázku text, osoba, exteriér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soba, exteriér, stojíc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58" cy="12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1" w:history="1">
        <w:r w:rsidRPr="00B940E2">
          <w:rPr>
            <w:rStyle w:val="Hypertextovodkaz"/>
            <w:rFonts w:eastAsia="Times New Roman"/>
            <w:lang w:eastAsia="cs-CZ"/>
          </w:rPr>
          <w:t>https://www.amelie-zs.cz/wp-content/uploads/depression-84404_1920.jpg</w:t>
        </w:r>
      </w:hyperlink>
    </w:p>
    <w:p w14:paraId="42C2B30E" w14:textId="0266182B" w:rsidR="009B193B" w:rsidRDefault="00EF410B" w:rsidP="009B193B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0919DB27" wp14:editId="0C66F2C9">
            <wp:extent cx="1457011" cy="2185517"/>
            <wp:effectExtent l="0" t="0" r="3810" b="0"/>
            <wp:docPr id="4" name="Obrázek 4" descr="Obsah obrázku osoba, muž, hudba, zavří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muž, hudba, zavřít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34" cy="22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3" w:history="1">
        <w:r w:rsidRPr="00B940E2">
          <w:rPr>
            <w:rStyle w:val="Hypertextovodkaz"/>
            <w:rFonts w:eastAsia="Times New Roman"/>
            <w:lang w:eastAsia="cs-CZ"/>
          </w:rPr>
          <w:t>https://www.amelie-zs.cz/wp-content/uploads/mask-4890117_1920.jpg</w:t>
        </w:r>
      </w:hyperlink>
    </w:p>
    <w:p w14:paraId="5953BB24" w14:textId="77777777" w:rsidR="00EF410B" w:rsidRDefault="00EF410B" w:rsidP="009B193B">
      <w:pPr>
        <w:jc w:val="both"/>
        <w:rPr>
          <w:b/>
        </w:rPr>
      </w:pPr>
    </w:p>
    <w:p w14:paraId="216C1965" w14:textId="77777777" w:rsidR="00EF410B" w:rsidRDefault="00EF410B" w:rsidP="009B193B">
      <w:pPr>
        <w:jc w:val="both"/>
        <w:rPr>
          <w:b/>
        </w:rPr>
      </w:pPr>
    </w:p>
    <w:p w14:paraId="4B1700E1" w14:textId="647CC3B0" w:rsidR="00FB3939" w:rsidRDefault="00FB3939" w:rsidP="009B193B">
      <w:pPr>
        <w:jc w:val="both"/>
        <w:rPr>
          <w:b/>
        </w:rPr>
      </w:pPr>
      <w:r w:rsidRPr="009B193B">
        <w:rPr>
          <w:b/>
        </w:rPr>
        <w:t>Užitečné kontakty:</w:t>
      </w:r>
    </w:p>
    <w:p w14:paraId="299C4209" w14:textId="56BD7394" w:rsidR="00010AE0" w:rsidRPr="00010AE0" w:rsidRDefault="00010AE0" w:rsidP="00010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010AE0">
        <w:rPr>
          <w:rFonts w:asciiTheme="minorHAnsi" w:eastAsia="Times New Roman" w:hAnsiTheme="minorHAnsi" w:cstheme="minorHAnsi"/>
          <w:lang w:eastAsia="cs-CZ"/>
        </w:rPr>
        <w:t xml:space="preserve">Studie vlivu současné pandemie na onkologické pacienty: </w:t>
      </w:r>
      <w:hyperlink r:id="rId14" w:history="1">
        <w:r w:rsidRPr="00010AE0">
          <w:rPr>
            <w:rStyle w:val="Hypertextovodkaz"/>
            <w:rFonts w:asciiTheme="minorHAnsi" w:eastAsia="Times New Roman" w:hAnsiTheme="minorHAnsi" w:cstheme="minorHAnsi"/>
            <w:lang w:eastAsia="cs-CZ"/>
          </w:rPr>
          <w:t>https://link.springer.com/article/10.1007/s00520-021-06101-3</w:t>
        </w:r>
      </w:hyperlink>
    </w:p>
    <w:p w14:paraId="1DFD4B03" w14:textId="77777777" w:rsidR="00010AE0" w:rsidRPr="00010AE0" w:rsidRDefault="00010AE0" w:rsidP="00010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3C67538E" w14:textId="73FFF8BC" w:rsidR="00A145C6" w:rsidRDefault="00010AE0" w:rsidP="009B193B">
      <w:r w:rsidRPr="00010AE0">
        <w:t>Rady a informace</w:t>
      </w:r>
      <w:r>
        <w:t xml:space="preserve"> pro období pandemie Covid-19 pro onkologické pacienty</w:t>
      </w:r>
      <w:r w:rsidR="00B316C6" w:rsidRPr="00010AE0">
        <w:t>:</w:t>
      </w:r>
      <w:r w:rsidR="00B316C6" w:rsidRPr="009B193B">
        <w:t xml:space="preserve"> </w:t>
      </w:r>
      <w:hyperlink r:id="rId15" w:history="1">
        <w:r w:rsidRPr="00B940E2">
          <w:rPr>
            <w:rStyle w:val="Hypertextovodkaz"/>
          </w:rPr>
          <w:t>https://www.linkos.cz/pacient-a-rodina/pomoc-v-nemoci/covid-19/</w:t>
        </w:r>
      </w:hyperlink>
    </w:p>
    <w:p w14:paraId="62FD3D42" w14:textId="77777777" w:rsidR="00BB711D" w:rsidRPr="009B193B" w:rsidRDefault="00BB711D" w:rsidP="009B193B">
      <w:r w:rsidRPr="00010AE0">
        <w:t xml:space="preserve">Život jde dál i v době </w:t>
      </w:r>
      <w:proofErr w:type="spellStart"/>
      <w:r w:rsidRPr="00010AE0">
        <w:t>koronaviru</w:t>
      </w:r>
      <w:proofErr w:type="spellEnd"/>
      <w:r w:rsidRPr="00010AE0">
        <w:t xml:space="preserve">: </w:t>
      </w:r>
      <w:hyperlink r:id="rId16" w:history="1">
        <w:r w:rsidRPr="00010AE0">
          <w:rPr>
            <w:rStyle w:val="Hypertextovodkaz"/>
            <w:rFonts w:cs="Calibri"/>
          </w:rPr>
          <w:t>https://www.amelie-zs.cz/zivot-jde-dal/</w:t>
        </w:r>
      </w:hyperlink>
    </w:p>
    <w:p w14:paraId="4D2B358C" w14:textId="77777777" w:rsidR="00EF410B" w:rsidRDefault="00EF410B" w:rsidP="009B193B">
      <w:pPr>
        <w:jc w:val="both"/>
        <w:rPr>
          <w:b/>
        </w:rPr>
      </w:pPr>
    </w:p>
    <w:p w14:paraId="2824028A" w14:textId="4B170518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t>Kdo jsme:</w:t>
      </w:r>
    </w:p>
    <w:p w14:paraId="088241C0" w14:textId="77777777" w:rsidR="00A6522A" w:rsidRPr="009B193B" w:rsidRDefault="00E3143E" w:rsidP="009B193B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organizaci Amelie, z.s. lze nalézt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17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</w:p>
    <w:sectPr w:rsidR="00A6522A" w:rsidRPr="009B193B" w:rsidSect="00FC681E">
      <w:headerReference w:type="default" r:id="rId18"/>
      <w:footerReference w:type="default" r:id="rId19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8057" w14:textId="77777777" w:rsidR="00075123" w:rsidRDefault="00075123" w:rsidP="003733D8">
      <w:pPr>
        <w:spacing w:after="0" w:line="240" w:lineRule="auto"/>
      </w:pPr>
      <w:r>
        <w:separator/>
      </w:r>
    </w:p>
  </w:endnote>
  <w:endnote w:type="continuationSeparator" w:id="0">
    <w:p w14:paraId="6DB4AC32" w14:textId="77777777" w:rsidR="00075123" w:rsidRDefault="00075123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2D72" w14:textId="77777777" w:rsidR="00075123" w:rsidRDefault="00075123" w:rsidP="003733D8">
      <w:pPr>
        <w:spacing w:after="0" w:line="240" w:lineRule="auto"/>
      </w:pPr>
      <w:r>
        <w:separator/>
      </w:r>
    </w:p>
  </w:footnote>
  <w:footnote w:type="continuationSeparator" w:id="0">
    <w:p w14:paraId="5543AADE" w14:textId="77777777" w:rsidR="00075123" w:rsidRDefault="00075123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46DA"/>
    <w:rsid w:val="00010AE0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6268"/>
    <w:rsid w:val="002309E3"/>
    <w:rsid w:val="00243BE3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63CA"/>
    <w:rsid w:val="00307838"/>
    <w:rsid w:val="00311117"/>
    <w:rsid w:val="00314CE7"/>
    <w:rsid w:val="003247BB"/>
    <w:rsid w:val="00335C0A"/>
    <w:rsid w:val="00364669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406AE7"/>
    <w:rsid w:val="00412081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23B5B"/>
    <w:rsid w:val="00541372"/>
    <w:rsid w:val="00552F4C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134A6"/>
    <w:rsid w:val="00621E04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882"/>
    <w:rsid w:val="006B7DAC"/>
    <w:rsid w:val="006C5E2F"/>
    <w:rsid w:val="00701B4D"/>
    <w:rsid w:val="007250C5"/>
    <w:rsid w:val="007363A2"/>
    <w:rsid w:val="0074189E"/>
    <w:rsid w:val="00753D8D"/>
    <w:rsid w:val="007540E1"/>
    <w:rsid w:val="00766D68"/>
    <w:rsid w:val="007B2826"/>
    <w:rsid w:val="007B3F61"/>
    <w:rsid w:val="007B76F9"/>
    <w:rsid w:val="007C3A34"/>
    <w:rsid w:val="007C76F9"/>
    <w:rsid w:val="007D0D9B"/>
    <w:rsid w:val="007D57F2"/>
    <w:rsid w:val="007F74B2"/>
    <w:rsid w:val="00805203"/>
    <w:rsid w:val="008114E6"/>
    <w:rsid w:val="00811E0A"/>
    <w:rsid w:val="00827533"/>
    <w:rsid w:val="00840485"/>
    <w:rsid w:val="00851BAA"/>
    <w:rsid w:val="00865EF0"/>
    <w:rsid w:val="00867B28"/>
    <w:rsid w:val="00876B2B"/>
    <w:rsid w:val="00884B4B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23A9"/>
    <w:rsid w:val="009D56C7"/>
    <w:rsid w:val="009D5A82"/>
    <w:rsid w:val="009E45D2"/>
    <w:rsid w:val="009F0DF2"/>
    <w:rsid w:val="00A055BA"/>
    <w:rsid w:val="00A145C6"/>
    <w:rsid w:val="00A205F2"/>
    <w:rsid w:val="00A24363"/>
    <w:rsid w:val="00A34DE7"/>
    <w:rsid w:val="00A41EA3"/>
    <w:rsid w:val="00A42098"/>
    <w:rsid w:val="00A43303"/>
    <w:rsid w:val="00A6522A"/>
    <w:rsid w:val="00A74558"/>
    <w:rsid w:val="00A8490B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701D"/>
    <w:rsid w:val="00C05F04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6E48"/>
    <w:rsid w:val="00C86740"/>
    <w:rsid w:val="00CA21EA"/>
    <w:rsid w:val="00CA3EE7"/>
    <w:rsid w:val="00CB2EFE"/>
    <w:rsid w:val="00CC4CA3"/>
    <w:rsid w:val="00CD407F"/>
    <w:rsid w:val="00CF4EFA"/>
    <w:rsid w:val="00CF5035"/>
    <w:rsid w:val="00D03A05"/>
    <w:rsid w:val="00D0651C"/>
    <w:rsid w:val="00D2266D"/>
    <w:rsid w:val="00D375B6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3143E"/>
    <w:rsid w:val="00E41D7B"/>
    <w:rsid w:val="00E42A9A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144CE"/>
    <w:rsid w:val="00F55B3B"/>
    <w:rsid w:val="00F60522"/>
    <w:rsid w:val="00F60A7C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elie-zs.cz/wp-content/uploads/mask-4890117_1920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melie@amelie-zs.cz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amelie-z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lie-zs.cz/zivot-jde-d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wp-content/uploads/depression-84404_192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os.cz/pacient-a-rodina/pomoc-v-nemoci/covid-19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elie-zs.cz/wp-content/uploads/corona-5002332_1920.jpg" TargetMode="External"/><Relationship Id="rId14" Type="http://schemas.openxmlformats.org/officeDocument/2006/relationships/hyperlink" Target="https://link.springer.com/article/10.1007/s00520-021-06101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2</cp:revision>
  <cp:lastPrinted>2019-12-04T09:48:00Z</cp:lastPrinted>
  <dcterms:created xsi:type="dcterms:W3CDTF">2021-04-26T07:39:00Z</dcterms:created>
  <dcterms:modified xsi:type="dcterms:W3CDTF">2021-04-26T07:39:00Z</dcterms:modified>
</cp:coreProperties>
</file>